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80" w:type="dxa"/>
        <w:tblCellMar>
          <w:left w:w="70" w:type="dxa"/>
          <w:right w:w="70" w:type="dxa"/>
        </w:tblCellMar>
        <w:tblLook w:val="04A0" w:firstRow="1" w:lastRow="0" w:firstColumn="1" w:lastColumn="0" w:noHBand="0" w:noVBand="1"/>
      </w:tblPr>
      <w:tblGrid>
        <w:gridCol w:w="993"/>
        <w:gridCol w:w="3827"/>
        <w:gridCol w:w="5348"/>
        <w:gridCol w:w="312"/>
      </w:tblGrid>
      <w:tr w:rsidR="007110FE" w14:paraId="00549E76" w14:textId="77777777" w:rsidTr="00B83A08">
        <w:trPr>
          <w:gridAfter w:val="1"/>
          <w:wAfter w:w="312" w:type="dxa"/>
          <w:trHeight w:val="450"/>
        </w:trPr>
        <w:tc>
          <w:tcPr>
            <w:tcW w:w="10168" w:type="dxa"/>
            <w:gridSpan w:val="3"/>
            <w:vMerge w:val="restart"/>
            <w:tcBorders>
              <w:top w:val="nil"/>
              <w:left w:val="nil"/>
              <w:bottom w:val="nil"/>
              <w:right w:val="nil"/>
            </w:tcBorders>
            <w:shd w:val="clear" w:color="0563C1" w:fill="2F5597"/>
            <w:vAlign w:val="center"/>
          </w:tcPr>
          <w:p w14:paraId="00549E75" w14:textId="77777777" w:rsidR="007110FE" w:rsidRDefault="00042231">
            <w:pPr>
              <w:spacing w:after="0" w:line="240" w:lineRule="auto"/>
              <w:jc w:val="center"/>
              <w:rPr>
                <w:rFonts w:ascii="Calibri" w:eastAsia="Times New Roman" w:hAnsi="Calibri" w:cs="Calibri"/>
                <w:b/>
                <w:bCs/>
                <w:color w:val="FFFFFF"/>
                <w:lang w:eastAsia="sk-SK"/>
              </w:rPr>
            </w:pPr>
            <w:r>
              <w:rPr>
                <w:rFonts w:ascii="Calibri" w:eastAsia="Times New Roman" w:hAnsi="Calibri" w:cs="Calibri"/>
                <w:b/>
                <w:bCs/>
                <w:color w:val="FFFFFF"/>
                <w:lang w:eastAsia="sk-SK"/>
              </w:rPr>
              <w:t xml:space="preserve">Charakteristika predkladaného výstupu tvorivej činnosti / </w:t>
            </w:r>
            <w:r>
              <w:rPr>
                <w:rFonts w:ascii="Calibri" w:eastAsia="Times New Roman" w:hAnsi="Calibri" w:cs="Calibri"/>
                <w:b/>
                <w:bCs/>
                <w:color w:val="FFFFFF"/>
                <w:lang w:eastAsia="sk-SK"/>
              </w:rPr>
              <w:br/>
              <w:t>Characteristics of the submitted research/ artistic/other output</w:t>
            </w:r>
          </w:p>
        </w:tc>
      </w:tr>
      <w:tr w:rsidR="007110FE" w14:paraId="00549E79" w14:textId="77777777" w:rsidTr="00B83A08">
        <w:trPr>
          <w:trHeight w:val="450"/>
        </w:trPr>
        <w:tc>
          <w:tcPr>
            <w:tcW w:w="10168" w:type="dxa"/>
            <w:gridSpan w:val="3"/>
            <w:vMerge/>
            <w:tcBorders>
              <w:top w:val="nil"/>
              <w:left w:val="nil"/>
              <w:bottom w:val="nil"/>
              <w:right w:val="nil"/>
            </w:tcBorders>
            <w:vAlign w:val="center"/>
          </w:tcPr>
          <w:p w14:paraId="00549E77" w14:textId="77777777" w:rsidR="007110FE" w:rsidRDefault="007110FE">
            <w:pPr>
              <w:spacing w:after="0" w:line="240" w:lineRule="auto"/>
              <w:rPr>
                <w:rFonts w:ascii="Calibri" w:eastAsia="Times New Roman" w:hAnsi="Calibri" w:cs="Calibri"/>
                <w:b/>
                <w:bCs/>
                <w:color w:val="FFFFFF"/>
                <w:lang w:eastAsia="sk-SK"/>
              </w:rPr>
            </w:pPr>
          </w:p>
        </w:tc>
        <w:tc>
          <w:tcPr>
            <w:tcW w:w="312" w:type="dxa"/>
            <w:tcBorders>
              <w:top w:val="nil"/>
              <w:left w:val="nil"/>
              <w:bottom w:val="nil"/>
              <w:right w:val="nil"/>
            </w:tcBorders>
            <w:shd w:val="clear" w:color="auto" w:fill="auto"/>
            <w:noWrap/>
            <w:vAlign w:val="bottom"/>
          </w:tcPr>
          <w:p w14:paraId="00549E78" w14:textId="77777777" w:rsidR="007110FE" w:rsidRDefault="007110FE">
            <w:pPr>
              <w:spacing w:after="0" w:line="240" w:lineRule="auto"/>
              <w:jc w:val="center"/>
              <w:rPr>
                <w:rFonts w:ascii="Calibri" w:eastAsia="Times New Roman" w:hAnsi="Calibri" w:cs="Calibri"/>
                <w:b/>
                <w:bCs/>
                <w:color w:val="FFFFFF"/>
                <w:lang w:eastAsia="sk-SK"/>
              </w:rPr>
            </w:pPr>
          </w:p>
        </w:tc>
      </w:tr>
      <w:tr w:rsidR="007110FE" w14:paraId="00549E7E" w14:textId="77777777" w:rsidTr="00B83A08">
        <w:trPr>
          <w:trHeight w:val="60"/>
        </w:trPr>
        <w:tc>
          <w:tcPr>
            <w:tcW w:w="993" w:type="dxa"/>
            <w:tcBorders>
              <w:top w:val="nil"/>
              <w:left w:val="nil"/>
              <w:bottom w:val="nil"/>
              <w:right w:val="nil"/>
            </w:tcBorders>
            <w:shd w:val="clear" w:color="auto" w:fill="auto"/>
            <w:vAlign w:val="center"/>
          </w:tcPr>
          <w:p w14:paraId="00549E7A"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3827" w:type="dxa"/>
            <w:tcBorders>
              <w:top w:val="nil"/>
              <w:left w:val="nil"/>
              <w:bottom w:val="nil"/>
              <w:right w:val="nil"/>
            </w:tcBorders>
            <w:shd w:val="clear" w:color="auto" w:fill="auto"/>
            <w:vAlign w:val="center"/>
          </w:tcPr>
          <w:p w14:paraId="00549E7B"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5348" w:type="dxa"/>
            <w:tcBorders>
              <w:top w:val="nil"/>
              <w:left w:val="nil"/>
              <w:bottom w:val="nil"/>
              <w:right w:val="nil"/>
            </w:tcBorders>
            <w:shd w:val="clear" w:color="auto" w:fill="auto"/>
          </w:tcPr>
          <w:p w14:paraId="00549E7C"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312" w:type="dxa"/>
            <w:vAlign w:val="center"/>
          </w:tcPr>
          <w:p w14:paraId="00549E7D"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81" w14:textId="77777777" w:rsidTr="00B83A08">
        <w:trPr>
          <w:trHeight w:val="375"/>
        </w:trPr>
        <w:tc>
          <w:tcPr>
            <w:tcW w:w="10168" w:type="dxa"/>
            <w:gridSpan w:val="3"/>
            <w:vMerge w:val="restart"/>
            <w:tcBorders>
              <w:top w:val="nil"/>
              <w:left w:val="nil"/>
              <w:bottom w:val="nil"/>
              <w:right w:val="nil"/>
            </w:tcBorders>
            <w:shd w:val="clear" w:color="auto" w:fill="auto"/>
            <w:vAlign w:val="bottom"/>
          </w:tcPr>
          <w:p w14:paraId="00549E7F" w14:textId="77777777" w:rsidR="007110FE" w:rsidRDefault="00042231">
            <w:pPr>
              <w:spacing w:after="0" w:line="240" w:lineRule="auto"/>
              <w:rPr>
                <w:rFonts w:ascii="Calibri" w:eastAsia="Times New Roman" w:hAnsi="Calibri" w:cs="Calibri"/>
                <w:i/>
                <w:iCs/>
                <w:color w:val="2F5597"/>
                <w:sz w:val="16"/>
                <w:szCs w:val="16"/>
                <w:lang w:eastAsia="sk-SK"/>
              </w:rPr>
            </w:pPr>
            <w:r>
              <w:rPr>
                <w:rFonts w:ascii="Calibri" w:eastAsia="Times New Roman" w:hAnsi="Calibri" w:cs="Calibri"/>
                <w:i/>
                <w:iCs/>
                <w:color w:val="2F5597"/>
                <w:sz w:val="16"/>
                <w:szCs w:val="16"/>
                <w:lang w:eastAsia="sk-SK"/>
              </w:rPr>
              <w:t xml:space="preserve">Tlačivo VTC slúži na predkladanie výstupov tvorivej činnosti podľa metodiky hodnotenia tvorivých činností (časť V. Metodiky na vyhodnocovanie štandardov) / The form is used to submit the research/artistic/other outputs according to the evaluation methodology of research/artistic/other activities (part V. The Methodology for Standards Evaluation). </w:t>
            </w:r>
          </w:p>
        </w:tc>
        <w:tc>
          <w:tcPr>
            <w:tcW w:w="312" w:type="dxa"/>
            <w:vAlign w:val="center"/>
          </w:tcPr>
          <w:p w14:paraId="00549E80"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84" w14:textId="77777777" w:rsidTr="00B83A08">
        <w:trPr>
          <w:trHeight w:val="375"/>
        </w:trPr>
        <w:tc>
          <w:tcPr>
            <w:tcW w:w="10168" w:type="dxa"/>
            <w:gridSpan w:val="3"/>
            <w:vMerge/>
            <w:tcBorders>
              <w:top w:val="nil"/>
              <w:left w:val="nil"/>
              <w:bottom w:val="nil"/>
              <w:right w:val="nil"/>
            </w:tcBorders>
            <w:vAlign w:val="center"/>
          </w:tcPr>
          <w:p w14:paraId="00549E82" w14:textId="77777777" w:rsidR="007110FE" w:rsidRDefault="007110FE">
            <w:pPr>
              <w:spacing w:after="0" w:line="240" w:lineRule="auto"/>
              <w:rPr>
                <w:rFonts w:ascii="Calibri" w:eastAsia="Times New Roman" w:hAnsi="Calibri" w:cs="Calibri"/>
                <w:i/>
                <w:iCs/>
                <w:color w:val="2F5597"/>
                <w:sz w:val="16"/>
                <w:szCs w:val="16"/>
                <w:lang w:eastAsia="sk-SK"/>
              </w:rPr>
            </w:pPr>
          </w:p>
        </w:tc>
        <w:tc>
          <w:tcPr>
            <w:tcW w:w="312" w:type="dxa"/>
            <w:tcBorders>
              <w:top w:val="nil"/>
              <w:left w:val="nil"/>
              <w:bottom w:val="nil"/>
              <w:right w:val="nil"/>
            </w:tcBorders>
            <w:shd w:val="clear" w:color="auto" w:fill="auto"/>
            <w:noWrap/>
            <w:vAlign w:val="bottom"/>
          </w:tcPr>
          <w:p w14:paraId="00549E83" w14:textId="77777777" w:rsidR="007110FE" w:rsidRDefault="007110FE">
            <w:pPr>
              <w:spacing w:after="0" w:line="240" w:lineRule="auto"/>
              <w:rPr>
                <w:rFonts w:ascii="Calibri" w:eastAsia="Times New Roman" w:hAnsi="Calibri" w:cs="Calibri"/>
                <w:i/>
                <w:iCs/>
                <w:color w:val="2F5597"/>
                <w:sz w:val="16"/>
                <w:szCs w:val="16"/>
                <w:lang w:eastAsia="sk-SK"/>
              </w:rPr>
            </w:pPr>
          </w:p>
        </w:tc>
      </w:tr>
      <w:tr w:rsidR="007110FE" w14:paraId="00549E89" w14:textId="77777777" w:rsidTr="00B83A08">
        <w:trPr>
          <w:trHeight w:val="90"/>
        </w:trPr>
        <w:tc>
          <w:tcPr>
            <w:tcW w:w="993" w:type="dxa"/>
            <w:tcBorders>
              <w:top w:val="nil"/>
              <w:left w:val="nil"/>
              <w:bottom w:val="nil"/>
              <w:right w:val="nil"/>
            </w:tcBorders>
            <w:shd w:val="clear" w:color="auto" w:fill="auto"/>
            <w:vAlign w:val="center"/>
          </w:tcPr>
          <w:p w14:paraId="00549E85"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3827" w:type="dxa"/>
            <w:tcBorders>
              <w:top w:val="nil"/>
              <w:left w:val="nil"/>
              <w:bottom w:val="nil"/>
              <w:right w:val="nil"/>
            </w:tcBorders>
            <w:shd w:val="clear" w:color="auto" w:fill="auto"/>
            <w:vAlign w:val="center"/>
          </w:tcPr>
          <w:p w14:paraId="00549E86"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5348" w:type="dxa"/>
            <w:tcBorders>
              <w:top w:val="nil"/>
              <w:left w:val="nil"/>
              <w:bottom w:val="nil"/>
              <w:right w:val="nil"/>
            </w:tcBorders>
            <w:shd w:val="clear" w:color="auto" w:fill="auto"/>
          </w:tcPr>
          <w:p w14:paraId="00549E87"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312" w:type="dxa"/>
            <w:vAlign w:val="center"/>
          </w:tcPr>
          <w:p w14:paraId="00549E88"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8E" w14:textId="77777777" w:rsidTr="00B83A08">
        <w:trPr>
          <w:trHeight w:val="345"/>
        </w:trPr>
        <w:tc>
          <w:tcPr>
            <w:tcW w:w="993" w:type="dxa"/>
            <w:tcBorders>
              <w:top w:val="nil"/>
              <w:left w:val="nil"/>
              <w:bottom w:val="nil"/>
              <w:right w:val="nil"/>
            </w:tcBorders>
            <w:shd w:val="clear" w:color="auto" w:fill="auto"/>
            <w:vAlign w:val="center"/>
          </w:tcPr>
          <w:p w14:paraId="00549E8A"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3827" w:type="dxa"/>
            <w:tcBorders>
              <w:top w:val="single" w:sz="8" w:space="0" w:color="2F5597"/>
              <w:left w:val="single" w:sz="8" w:space="0" w:color="2F5597"/>
              <w:bottom w:val="nil"/>
              <w:right w:val="dashed" w:sz="4" w:space="0" w:color="2F5597"/>
            </w:tcBorders>
            <w:shd w:val="clear" w:color="000000" w:fill="D9E1F2"/>
            <w:vAlign w:val="center"/>
          </w:tcPr>
          <w:p w14:paraId="00549E8B" w14:textId="77777777" w:rsidR="007110FE" w:rsidRDefault="00000000">
            <w:pPr>
              <w:spacing w:after="0" w:line="240" w:lineRule="auto"/>
              <w:rPr>
                <w:rFonts w:ascii="Calibri" w:eastAsia="Times New Roman" w:hAnsi="Calibri" w:cs="Calibri"/>
                <w:sz w:val="16"/>
                <w:szCs w:val="16"/>
                <w:lang w:eastAsia="sk-SK"/>
              </w:rPr>
            </w:pPr>
            <w:hyperlink r:id="rId8" w:anchor="'poznamky_explanatory notes'!A1" w:history="1">
              <w:r w:rsidR="00042231">
                <w:rPr>
                  <w:rFonts w:ascii="Calibri" w:eastAsia="Times New Roman" w:hAnsi="Calibri" w:cs="Calibri"/>
                  <w:sz w:val="16"/>
                  <w:szCs w:val="16"/>
                  <w:lang w:eastAsia="sk-SK"/>
                </w:rPr>
                <w:t xml:space="preserve">ID konania/ID of the procedure: </w:t>
              </w:r>
              <w:r w:rsidR="00042231">
                <w:rPr>
                  <w:rFonts w:ascii="Calibri" w:eastAsia="Times New Roman" w:hAnsi="Calibri" w:cs="Calibri"/>
                  <w:sz w:val="16"/>
                  <w:szCs w:val="16"/>
                  <w:vertAlign w:val="superscript"/>
                  <w:lang w:eastAsia="sk-SK"/>
                </w:rPr>
                <w:t>1</w:t>
              </w:r>
            </w:hyperlink>
          </w:p>
        </w:tc>
        <w:tc>
          <w:tcPr>
            <w:tcW w:w="5348" w:type="dxa"/>
            <w:tcBorders>
              <w:top w:val="single" w:sz="8" w:space="0" w:color="2F5597"/>
              <w:left w:val="nil"/>
              <w:bottom w:val="nil"/>
              <w:right w:val="single" w:sz="8" w:space="0" w:color="2F5597"/>
            </w:tcBorders>
            <w:shd w:val="clear" w:color="auto" w:fill="auto"/>
          </w:tcPr>
          <w:p w14:paraId="00549E8C" w14:textId="77777777" w:rsidR="007110FE" w:rsidRDefault="0004223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tc>
        <w:tc>
          <w:tcPr>
            <w:tcW w:w="312" w:type="dxa"/>
            <w:vAlign w:val="center"/>
          </w:tcPr>
          <w:p w14:paraId="00549E8D"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93" w14:textId="77777777" w:rsidTr="00B83A08">
        <w:trPr>
          <w:trHeight w:val="345"/>
        </w:trPr>
        <w:tc>
          <w:tcPr>
            <w:tcW w:w="993" w:type="dxa"/>
            <w:tcBorders>
              <w:top w:val="nil"/>
              <w:left w:val="nil"/>
              <w:bottom w:val="nil"/>
              <w:right w:val="nil"/>
            </w:tcBorders>
            <w:shd w:val="clear" w:color="auto" w:fill="auto"/>
            <w:vAlign w:val="center"/>
          </w:tcPr>
          <w:p w14:paraId="00549E8F" w14:textId="77777777" w:rsidR="007110FE" w:rsidRDefault="007110FE">
            <w:pPr>
              <w:spacing w:after="0" w:line="240" w:lineRule="auto"/>
              <w:rPr>
                <w:rFonts w:ascii="Calibri" w:eastAsia="Times New Roman" w:hAnsi="Calibri" w:cs="Calibri"/>
                <w:color w:val="000000"/>
                <w:sz w:val="16"/>
                <w:szCs w:val="16"/>
                <w:lang w:eastAsia="sk-SK"/>
              </w:rPr>
            </w:pPr>
          </w:p>
        </w:tc>
        <w:bookmarkStart w:id="0" w:name="RANGE!C9"/>
        <w:tc>
          <w:tcPr>
            <w:tcW w:w="3827" w:type="dxa"/>
            <w:tcBorders>
              <w:top w:val="nil"/>
              <w:left w:val="single" w:sz="8" w:space="0" w:color="2F5597"/>
              <w:bottom w:val="single" w:sz="8" w:space="0" w:color="2F5597"/>
              <w:right w:val="dashed" w:sz="4" w:space="0" w:color="2F5597"/>
            </w:tcBorders>
            <w:shd w:val="clear" w:color="000000" w:fill="D9E1F2"/>
            <w:vAlign w:val="center"/>
          </w:tcPr>
          <w:p w14:paraId="00549E90" w14:textId="77777777" w:rsidR="007110FE" w:rsidRDefault="00042231">
            <w:pPr>
              <w:spacing w:after="0" w:line="240" w:lineRule="auto"/>
              <w:rPr>
                <w:rFonts w:ascii="Calibri" w:eastAsia="Times New Roman" w:hAnsi="Calibri" w:cs="Calibri"/>
                <w:sz w:val="16"/>
                <w:szCs w:val="16"/>
                <w:lang w:eastAsia="sk-SK"/>
              </w:rPr>
            </w:pPr>
            <w:r>
              <w:rPr>
                <w:rFonts w:ascii="Calibri" w:eastAsia="Times New Roman" w:hAnsi="Calibri" w:cs="Calibri"/>
                <w:sz w:val="16"/>
                <w:szCs w:val="16"/>
                <w:lang w:eastAsia="sk-SK"/>
              </w:rPr>
              <w:fldChar w:fldCharType="begin"/>
            </w:r>
            <w:r>
              <w:rPr>
                <w:rFonts w:ascii="Calibri" w:eastAsia="Times New Roman" w:hAnsi="Calibri" w:cs="Calibri"/>
                <w:sz w:val="16"/>
                <w:szCs w:val="16"/>
                <w:lang w:eastAsia="sk-SK"/>
              </w:rPr>
              <w:instrText xml:space="preserve"> HYPERLINK "file:///E:\\Šablony%20akreditácia\\4_VTC.xlsx" \l "'poznamky_explanatory notes'!A1" </w:instrText>
            </w:r>
            <w:r>
              <w:rPr>
                <w:rFonts w:ascii="Calibri" w:eastAsia="Times New Roman" w:hAnsi="Calibri" w:cs="Calibri"/>
                <w:sz w:val="16"/>
                <w:szCs w:val="16"/>
                <w:lang w:eastAsia="sk-SK"/>
              </w:rPr>
            </w:r>
            <w:r>
              <w:rPr>
                <w:rFonts w:ascii="Calibri" w:eastAsia="Times New Roman" w:hAnsi="Calibri" w:cs="Calibri"/>
                <w:sz w:val="16"/>
                <w:szCs w:val="16"/>
                <w:lang w:eastAsia="sk-SK"/>
              </w:rPr>
              <w:fldChar w:fldCharType="separate"/>
            </w:r>
            <w:r>
              <w:rPr>
                <w:rFonts w:ascii="Calibri" w:eastAsia="Times New Roman" w:hAnsi="Calibri" w:cs="Calibri"/>
                <w:sz w:val="16"/>
                <w:szCs w:val="16"/>
                <w:lang w:eastAsia="sk-SK"/>
              </w:rPr>
              <w:t>Kód VTC/Code of the research/artistic/other output (RAOO):</w:t>
            </w:r>
            <w:r>
              <w:rPr>
                <w:rFonts w:ascii="Calibri" w:eastAsia="Times New Roman" w:hAnsi="Calibri" w:cs="Calibri"/>
                <w:sz w:val="16"/>
                <w:szCs w:val="16"/>
                <w:vertAlign w:val="superscript"/>
                <w:lang w:eastAsia="sk-SK"/>
              </w:rPr>
              <w:t>1</w:t>
            </w:r>
            <w:r>
              <w:rPr>
                <w:rFonts w:ascii="Calibri" w:eastAsia="Times New Roman" w:hAnsi="Calibri" w:cs="Calibri"/>
                <w:sz w:val="16"/>
                <w:szCs w:val="16"/>
                <w:lang w:eastAsia="sk-SK"/>
              </w:rPr>
              <w:fldChar w:fldCharType="end"/>
            </w:r>
            <w:bookmarkEnd w:id="0"/>
          </w:p>
        </w:tc>
        <w:tc>
          <w:tcPr>
            <w:tcW w:w="5348" w:type="dxa"/>
            <w:tcBorders>
              <w:top w:val="nil"/>
              <w:left w:val="nil"/>
              <w:bottom w:val="single" w:sz="8" w:space="0" w:color="2F5597"/>
              <w:right w:val="single" w:sz="8" w:space="0" w:color="2F5597"/>
            </w:tcBorders>
            <w:shd w:val="clear" w:color="auto" w:fill="auto"/>
          </w:tcPr>
          <w:p w14:paraId="29D7227B" w14:textId="77777777" w:rsidR="007110FE" w:rsidRDefault="00042231">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w:t>
            </w:r>
          </w:p>
          <w:p w14:paraId="00549E91" w14:textId="3D52A392" w:rsidR="0086296B" w:rsidRPr="0086296B" w:rsidRDefault="0086296B" w:rsidP="0086296B">
            <w:pPr>
              <w:tabs>
                <w:tab w:val="left" w:pos="2403"/>
              </w:tabs>
              <w:rPr>
                <w:rFonts w:ascii="Calibri" w:eastAsia="Times New Roman" w:hAnsi="Calibri" w:cs="Calibri"/>
                <w:sz w:val="16"/>
                <w:szCs w:val="16"/>
                <w:lang w:eastAsia="sk-SK"/>
              </w:rPr>
            </w:pPr>
            <w:r>
              <w:rPr>
                <w:rFonts w:ascii="Calibri" w:eastAsia="Times New Roman" w:hAnsi="Calibri" w:cs="Calibri"/>
                <w:sz w:val="16"/>
                <w:szCs w:val="16"/>
                <w:lang w:eastAsia="sk-SK"/>
              </w:rPr>
              <w:tab/>
            </w:r>
          </w:p>
        </w:tc>
        <w:tc>
          <w:tcPr>
            <w:tcW w:w="312" w:type="dxa"/>
            <w:vAlign w:val="center"/>
          </w:tcPr>
          <w:p w14:paraId="00549E92"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98" w14:textId="77777777" w:rsidTr="00B83A08">
        <w:trPr>
          <w:trHeight w:val="405"/>
        </w:trPr>
        <w:tc>
          <w:tcPr>
            <w:tcW w:w="993" w:type="dxa"/>
            <w:tcBorders>
              <w:top w:val="nil"/>
              <w:left w:val="nil"/>
              <w:bottom w:val="nil"/>
              <w:right w:val="nil"/>
            </w:tcBorders>
            <w:shd w:val="clear" w:color="auto" w:fill="auto"/>
            <w:vAlign w:val="center"/>
          </w:tcPr>
          <w:p w14:paraId="00549E94" w14:textId="77777777" w:rsidR="007110FE" w:rsidRDefault="007110FE">
            <w:pPr>
              <w:spacing w:after="0" w:line="240" w:lineRule="auto"/>
              <w:rPr>
                <w:rFonts w:ascii="Calibri" w:eastAsia="Times New Roman" w:hAnsi="Calibri" w:cs="Calibri"/>
                <w:color w:val="000000"/>
                <w:sz w:val="16"/>
                <w:szCs w:val="16"/>
                <w:lang w:eastAsia="sk-SK"/>
              </w:rPr>
            </w:pPr>
          </w:p>
        </w:tc>
        <w:tc>
          <w:tcPr>
            <w:tcW w:w="3827" w:type="dxa"/>
            <w:tcBorders>
              <w:top w:val="nil"/>
              <w:left w:val="nil"/>
              <w:bottom w:val="nil"/>
              <w:right w:val="nil"/>
            </w:tcBorders>
            <w:shd w:val="clear" w:color="auto" w:fill="auto"/>
            <w:vAlign w:val="center"/>
          </w:tcPr>
          <w:p w14:paraId="00549E95"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5348" w:type="dxa"/>
            <w:tcBorders>
              <w:top w:val="nil"/>
              <w:left w:val="nil"/>
              <w:bottom w:val="nil"/>
              <w:right w:val="nil"/>
            </w:tcBorders>
            <w:shd w:val="clear" w:color="auto" w:fill="auto"/>
          </w:tcPr>
          <w:p w14:paraId="00549E96" w14:textId="77777777" w:rsidR="007110FE" w:rsidRDefault="007110FE">
            <w:pPr>
              <w:spacing w:after="0" w:line="240" w:lineRule="auto"/>
              <w:rPr>
                <w:rFonts w:ascii="Times New Roman" w:eastAsia="Times New Roman" w:hAnsi="Times New Roman" w:cs="Times New Roman"/>
                <w:sz w:val="20"/>
                <w:szCs w:val="20"/>
                <w:lang w:eastAsia="sk-SK"/>
              </w:rPr>
            </w:pPr>
          </w:p>
        </w:tc>
        <w:tc>
          <w:tcPr>
            <w:tcW w:w="312" w:type="dxa"/>
            <w:vAlign w:val="center"/>
          </w:tcPr>
          <w:p w14:paraId="00549E97"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9C" w14:textId="77777777" w:rsidTr="00B83A08">
        <w:trPr>
          <w:trHeight w:val="510"/>
        </w:trPr>
        <w:tc>
          <w:tcPr>
            <w:tcW w:w="48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99" w14:textId="77777777" w:rsidR="007110FE" w:rsidRDefault="00000000">
            <w:pPr>
              <w:spacing w:after="0" w:line="240" w:lineRule="auto"/>
              <w:rPr>
                <w:rFonts w:ascii="Calibri" w:eastAsia="Times New Roman" w:hAnsi="Calibri" w:cs="Calibri"/>
                <w:sz w:val="16"/>
                <w:szCs w:val="16"/>
                <w:lang w:eastAsia="sk-SK"/>
              </w:rPr>
            </w:pPr>
            <w:hyperlink r:id="rId9" w:anchor="'poznamky_explanatory notes'!A1" w:history="1">
              <w:r w:rsidR="00042231">
                <w:rPr>
                  <w:rFonts w:ascii="Calibri" w:eastAsia="Times New Roman" w:hAnsi="Calibri" w:cs="Calibri"/>
                  <w:sz w:val="16"/>
                  <w:szCs w:val="16"/>
                  <w:lang w:eastAsia="sk-SK"/>
                </w:rPr>
                <w:t xml:space="preserve">OCA1. Priezvisko hodnotenej osoby / Surname awarded to the assessed person </w:t>
              </w:r>
              <w:r w:rsidR="00042231">
                <w:rPr>
                  <w:rFonts w:ascii="Calibri" w:eastAsia="Times New Roman" w:hAnsi="Calibri" w:cs="Calibri"/>
                  <w:sz w:val="16"/>
                  <w:szCs w:val="16"/>
                  <w:vertAlign w:val="superscript"/>
                  <w:lang w:eastAsia="sk-SK"/>
                </w:rPr>
                <w:t>2</w:t>
              </w:r>
            </w:hyperlink>
          </w:p>
        </w:tc>
        <w:tc>
          <w:tcPr>
            <w:tcW w:w="5348" w:type="dxa"/>
            <w:tcBorders>
              <w:top w:val="single" w:sz="8" w:space="0" w:color="auto"/>
              <w:left w:val="nil"/>
              <w:bottom w:val="single" w:sz="8" w:space="0" w:color="auto"/>
              <w:right w:val="single" w:sz="8" w:space="0" w:color="auto"/>
            </w:tcBorders>
            <w:shd w:val="clear" w:color="auto" w:fill="auto"/>
          </w:tcPr>
          <w:p w14:paraId="00549E9A" w14:textId="749E3C03" w:rsidR="007110FE" w:rsidRPr="00DA1CE4" w:rsidRDefault="00042231">
            <w:pPr>
              <w:spacing w:after="0" w:line="240" w:lineRule="auto"/>
              <w:rPr>
                <w:rFonts w:eastAsia="Times New Roman" w:cstheme="minorHAnsi"/>
                <w:color w:val="000000"/>
                <w:sz w:val="16"/>
                <w:szCs w:val="16"/>
                <w:lang w:eastAsia="sk-SK"/>
              </w:rPr>
            </w:pPr>
            <w:r w:rsidRPr="00DA1CE4">
              <w:rPr>
                <w:rFonts w:eastAsia="Times New Roman" w:cstheme="minorHAnsi"/>
                <w:color w:val="000000"/>
                <w:sz w:val="16"/>
                <w:szCs w:val="16"/>
                <w:lang w:eastAsia="sk-SK"/>
              </w:rPr>
              <w:t> </w:t>
            </w:r>
            <w:r w:rsidR="00114DE7" w:rsidRPr="0013568A">
              <w:rPr>
                <w:rFonts w:eastAsia="Times New Roman" w:cstheme="minorHAnsi"/>
                <w:color w:val="000000"/>
                <w:sz w:val="18"/>
                <w:szCs w:val="18"/>
                <w:lang w:eastAsia="sk-SK"/>
              </w:rPr>
              <w:t>Jackulíková</w:t>
            </w:r>
          </w:p>
        </w:tc>
        <w:tc>
          <w:tcPr>
            <w:tcW w:w="312" w:type="dxa"/>
            <w:vAlign w:val="center"/>
          </w:tcPr>
          <w:p w14:paraId="00549E9B"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A0" w14:textId="77777777" w:rsidTr="00B83A08">
        <w:trPr>
          <w:trHeight w:val="315"/>
        </w:trPr>
        <w:tc>
          <w:tcPr>
            <w:tcW w:w="4820"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0549E9D" w14:textId="77777777" w:rsidR="007110FE" w:rsidRDefault="00000000">
            <w:pPr>
              <w:spacing w:after="0" w:line="240" w:lineRule="auto"/>
              <w:rPr>
                <w:rFonts w:ascii="Calibri" w:eastAsia="Times New Roman" w:hAnsi="Calibri" w:cs="Calibri"/>
                <w:sz w:val="16"/>
                <w:szCs w:val="16"/>
                <w:lang w:eastAsia="sk-SK"/>
              </w:rPr>
            </w:pPr>
            <w:hyperlink r:id="rId10" w:anchor="'poznamky_explanatory notes'!A1" w:history="1">
              <w:r w:rsidR="00042231">
                <w:rPr>
                  <w:rFonts w:ascii="Calibri" w:eastAsia="Times New Roman" w:hAnsi="Calibri" w:cs="Calibri"/>
                  <w:sz w:val="16"/>
                  <w:szCs w:val="16"/>
                  <w:lang w:eastAsia="sk-SK"/>
                </w:rPr>
                <w:t xml:space="preserve">OCA2. Meno hodnotenej osoby / Name awarded to the assessed person </w:t>
              </w:r>
              <w:r w:rsidR="00042231">
                <w:rPr>
                  <w:rFonts w:ascii="Calibri" w:eastAsia="Times New Roman" w:hAnsi="Calibri" w:cs="Calibri"/>
                  <w:sz w:val="16"/>
                  <w:szCs w:val="16"/>
                  <w:vertAlign w:val="superscript"/>
                  <w:lang w:eastAsia="sk-SK"/>
                </w:rPr>
                <w:t>2</w:t>
              </w:r>
            </w:hyperlink>
          </w:p>
        </w:tc>
        <w:tc>
          <w:tcPr>
            <w:tcW w:w="5348" w:type="dxa"/>
            <w:tcBorders>
              <w:top w:val="nil"/>
              <w:left w:val="nil"/>
              <w:bottom w:val="single" w:sz="8" w:space="0" w:color="auto"/>
              <w:right w:val="single" w:sz="8" w:space="0" w:color="auto"/>
            </w:tcBorders>
            <w:shd w:val="clear" w:color="auto" w:fill="auto"/>
          </w:tcPr>
          <w:p w14:paraId="00549E9E" w14:textId="0B183D7E" w:rsidR="007110FE" w:rsidRPr="00DA1CE4" w:rsidRDefault="00042231">
            <w:pPr>
              <w:spacing w:after="0" w:line="240" w:lineRule="auto"/>
              <w:rPr>
                <w:rFonts w:eastAsia="Times New Roman" w:cstheme="minorHAnsi"/>
                <w:color w:val="000000"/>
                <w:sz w:val="16"/>
                <w:szCs w:val="16"/>
                <w:lang w:val="en-US" w:eastAsia="sk-SK"/>
              </w:rPr>
            </w:pPr>
            <w:r w:rsidRPr="00DA1CE4">
              <w:rPr>
                <w:rFonts w:eastAsia="Times New Roman" w:cstheme="minorHAnsi"/>
                <w:color w:val="000000"/>
                <w:sz w:val="16"/>
                <w:szCs w:val="16"/>
                <w:lang w:eastAsia="sk-SK"/>
              </w:rPr>
              <w:t> </w:t>
            </w:r>
            <w:r w:rsidR="00114DE7" w:rsidRPr="00DA1CE4">
              <w:rPr>
                <w:rFonts w:eastAsia="Times New Roman" w:cstheme="minorHAnsi"/>
                <w:color w:val="000000"/>
                <w:sz w:val="16"/>
                <w:szCs w:val="16"/>
                <w:lang w:eastAsia="sk-SK"/>
              </w:rPr>
              <w:t>Mária</w:t>
            </w:r>
          </w:p>
        </w:tc>
        <w:tc>
          <w:tcPr>
            <w:tcW w:w="312" w:type="dxa"/>
            <w:vAlign w:val="center"/>
          </w:tcPr>
          <w:p w14:paraId="00549E9F"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A4" w14:textId="77777777" w:rsidTr="00B83A08">
        <w:trPr>
          <w:trHeight w:val="559"/>
        </w:trPr>
        <w:tc>
          <w:tcPr>
            <w:tcW w:w="4820" w:type="dxa"/>
            <w:gridSpan w:val="2"/>
            <w:tcBorders>
              <w:top w:val="single" w:sz="8" w:space="0" w:color="auto"/>
              <w:left w:val="single" w:sz="8" w:space="0" w:color="auto"/>
              <w:bottom w:val="single" w:sz="8" w:space="0" w:color="auto"/>
              <w:right w:val="single" w:sz="8" w:space="0" w:color="000000"/>
            </w:tcBorders>
            <w:shd w:val="clear" w:color="000000" w:fill="D9E1F2"/>
            <w:vAlign w:val="center"/>
          </w:tcPr>
          <w:p w14:paraId="00549EA1" w14:textId="77777777" w:rsidR="007110FE" w:rsidRDefault="00000000">
            <w:pPr>
              <w:spacing w:after="0" w:line="240" w:lineRule="auto"/>
              <w:rPr>
                <w:rFonts w:ascii="Calibri" w:eastAsia="Times New Roman" w:hAnsi="Calibri" w:cs="Calibri"/>
                <w:sz w:val="16"/>
                <w:szCs w:val="16"/>
                <w:lang w:eastAsia="sk-SK"/>
              </w:rPr>
            </w:pPr>
            <w:hyperlink r:id="rId11" w:anchor="'poznamky_explanatory notes'!A1" w:history="1">
              <w:r w:rsidR="00042231">
                <w:rPr>
                  <w:rFonts w:ascii="Calibri" w:eastAsia="Times New Roman" w:hAnsi="Calibri" w:cs="Calibri"/>
                  <w:sz w:val="16"/>
                  <w:szCs w:val="16"/>
                  <w:lang w:eastAsia="sk-SK"/>
                </w:rPr>
                <w:t xml:space="preserve">OCA3. Tituly hodnotenej osoby / Degrees awarded to the assessed person </w:t>
              </w:r>
              <w:r w:rsidR="00042231">
                <w:rPr>
                  <w:rFonts w:ascii="Calibri" w:eastAsia="Times New Roman" w:hAnsi="Calibri" w:cs="Calibri"/>
                  <w:sz w:val="16"/>
                  <w:szCs w:val="16"/>
                  <w:vertAlign w:val="superscript"/>
                  <w:lang w:eastAsia="sk-SK"/>
                </w:rPr>
                <w:t>2</w:t>
              </w:r>
            </w:hyperlink>
          </w:p>
        </w:tc>
        <w:tc>
          <w:tcPr>
            <w:tcW w:w="5348" w:type="dxa"/>
            <w:tcBorders>
              <w:top w:val="nil"/>
              <w:left w:val="nil"/>
              <w:bottom w:val="single" w:sz="8" w:space="0" w:color="auto"/>
              <w:right w:val="single" w:sz="8" w:space="0" w:color="auto"/>
            </w:tcBorders>
            <w:shd w:val="clear" w:color="auto" w:fill="auto"/>
          </w:tcPr>
          <w:p w14:paraId="67045605" w14:textId="77777777" w:rsidR="00573EA5" w:rsidRPr="00573EA5" w:rsidRDefault="00573EA5" w:rsidP="00573EA5">
            <w:pPr>
              <w:spacing w:after="0" w:line="240" w:lineRule="auto"/>
              <w:rPr>
                <w:rFonts w:eastAsia="Times New Roman" w:cstheme="minorHAnsi"/>
                <w:color w:val="000000"/>
                <w:sz w:val="16"/>
                <w:szCs w:val="16"/>
                <w:lang w:eastAsia="sk-SK"/>
              </w:rPr>
            </w:pPr>
            <w:r w:rsidRPr="00573EA5">
              <w:rPr>
                <w:rFonts w:eastAsia="Times New Roman" w:cstheme="minorHAnsi"/>
                <w:color w:val="000000"/>
                <w:sz w:val="16"/>
                <w:szCs w:val="16"/>
                <w:lang w:eastAsia="sk-SK"/>
              </w:rPr>
              <w:t>doc., Mgr., PhD.</w:t>
            </w:r>
          </w:p>
          <w:p w14:paraId="00549EA2" w14:textId="0B4812C2" w:rsidR="007110FE" w:rsidRPr="00DA1CE4" w:rsidRDefault="007110FE">
            <w:pPr>
              <w:spacing w:after="0" w:line="240" w:lineRule="auto"/>
              <w:rPr>
                <w:rFonts w:eastAsia="Times New Roman" w:cstheme="minorHAnsi"/>
                <w:color w:val="000000"/>
                <w:sz w:val="16"/>
                <w:szCs w:val="16"/>
                <w:lang w:eastAsia="sk-SK"/>
              </w:rPr>
            </w:pPr>
          </w:p>
        </w:tc>
        <w:tc>
          <w:tcPr>
            <w:tcW w:w="312" w:type="dxa"/>
            <w:vAlign w:val="center"/>
          </w:tcPr>
          <w:p w14:paraId="00549EA3" w14:textId="77777777" w:rsidR="007110FE" w:rsidRDefault="007110FE">
            <w:pPr>
              <w:spacing w:after="0" w:line="240" w:lineRule="auto"/>
              <w:rPr>
                <w:rFonts w:ascii="Times New Roman" w:eastAsia="Times New Roman" w:hAnsi="Times New Roman" w:cs="Times New Roman"/>
                <w:sz w:val="20"/>
                <w:szCs w:val="20"/>
                <w:lang w:eastAsia="sk-SK"/>
              </w:rPr>
            </w:pPr>
          </w:p>
        </w:tc>
      </w:tr>
      <w:tr w:rsidR="007110FE" w14:paraId="00549EA8" w14:textId="77777777" w:rsidTr="00B83A08">
        <w:trPr>
          <w:trHeight w:val="660"/>
        </w:trPr>
        <w:tc>
          <w:tcPr>
            <w:tcW w:w="48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A5" w14:textId="77777777" w:rsidR="007110FE" w:rsidRDefault="00000000">
            <w:pPr>
              <w:spacing w:after="0" w:line="240" w:lineRule="auto"/>
              <w:rPr>
                <w:rFonts w:ascii="Calibri" w:eastAsia="Times New Roman" w:hAnsi="Calibri" w:cs="Calibri"/>
                <w:sz w:val="16"/>
                <w:szCs w:val="16"/>
                <w:lang w:eastAsia="sk-SK"/>
              </w:rPr>
            </w:pPr>
            <w:hyperlink r:id="rId12" w:anchor="'poznamky_explanatory notes'!A1" w:history="1">
              <w:r w:rsidR="00042231">
                <w:rPr>
                  <w:rFonts w:ascii="Calibri" w:eastAsia="Times New Roman" w:hAnsi="Calibri" w:cs="Calibri"/>
                  <w:sz w:val="16"/>
                  <w:szCs w:val="16"/>
                  <w:lang w:eastAsia="sk-SK"/>
                </w:rPr>
                <w:t xml:space="preserve">OCA4. Hyperlink na záznam osoby v Registri zamestnancov vysokých škôl / Hyperlink to the entry of the person in the Register of university staff </w:t>
              </w:r>
              <w:r w:rsidR="00042231">
                <w:rPr>
                  <w:rFonts w:ascii="Calibri" w:eastAsia="Times New Roman" w:hAnsi="Calibri" w:cs="Calibri"/>
                  <w:sz w:val="16"/>
                  <w:szCs w:val="16"/>
                  <w:vertAlign w:val="superscript"/>
                  <w:lang w:eastAsia="sk-SK"/>
                </w:rPr>
                <w:t>3</w:t>
              </w:r>
            </w:hyperlink>
          </w:p>
        </w:tc>
        <w:tc>
          <w:tcPr>
            <w:tcW w:w="5348" w:type="dxa"/>
            <w:tcBorders>
              <w:top w:val="nil"/>
              <w:left w:val="nil"/>
              <w:bottom w:val="single" w:sz="8" w:space="0" w:color="auto"/>
              <w:right w:val="single" w:sz="8" w:space="0" w:color="auto"/>
            </w:tcBorders>
            <w:shd w:val="clear" w:color="auto" w:fill="auto"/>
          </w:tcPr>
          <w:p w14:paraId="02153F8E" w14:textId="0735A223" w:rsidR="007110FE" w:rsidRPr="00DA1CE4" w:rsidRDefault="00000000">
            <w:pPr>
              <w:spacing w:after="0" w:line="240" w:lineRule="auto"/>
              <w:rPr>
                <w:rFonts w:eastAsia="Times New Roman" w:cstheme="minorHAnsi"/>
                <w:color w:val="000000"/>
                <w:sz w:val="16"/>
                <w:szCs w:val="16"/>
                <w:lang w:eastAsia="sk-SK"/>
              </w:rPr>
            </w:pPr>
            <w:hyperlink r:id="rId13" w:history="1">
              <w:r w:rsidR="006A7C07" w:rsidRPr="00DA1CE4">
                <w:rPr>
                  <w:rStyle w:val="Hypertextovprepojenie"/>
                  <w:rFonts w:eastAsia="Times New Roman" w:cstheme="minorHAnsi"/>
                  <w:sz w:val="16"/>
                  <w:szCs w:val="16"/>
                  <w:lang w:eastAsia="sk-SK"/>
                </w:rPr>
                <w:t>https://www.portalvs.sk/regzam/detail/28700</w:t>
              </w:r>
            </w:hyperlink>
          </w:p>
          <w:p w14:paraId="00549EA6" w14:textId="75B028AC" w:rsidR="006A7C07" w:rsidRPr="00DA1CE4" w:rsidRDefault="006A7C07">
            <w:pPr>
              <w:spacing w:after="0" w:line="240" w:lineRule="auto"/>
              <w:rPr>
                <w:rFonts w:eastAsia="Times New Roman" w:cstheme="minorHAnsi"/>
                <w:color w:val="000000"/>
                <w:sz w:val="16"/>
                <w:szCs w:val="16"/>
                <w:lang w:eastAsia="sk-SK"/>
              </w:rPr>
            </w:pPr>
          </w:p>
        </w:tc>
        <w:tc>
          <w:tcPr>
            <w:tcW w:w="312" w:type="dxa"/>
            <w:vAlign w:val="center"/>
          </w:tcPr>
          <w:p w14:paraId="00549EA7" w14:textId="77777777" w:rsidR="007110FE" w:rsidRDefault="007110FE">
            <w:pPr>
              <w:spacing w:after="0" w:line="240" w:lineRule="auto"/>
              <w:rPr>
                <w:rFonts w:ascii="Times New Roman" w:eastAsia="Times New Roman" w:hAnsi="Times New Roman" w:cs="Times New Roman"/>
                <w:sz w:val="20"/>
                <w:szCs w:val="20"/>
                <w:lang w:eastAsia="sk-SK"/>
              </w:rPr>
            </w:pPr>
          </w:p>
        </w:tc>
      </w:tr>
      <w:tr w:rsidR="00F92A07" w14:paraId="00549EAC" w14:textId="77777777" w:rsidTr="00B83A08">
        <w:trPr>
          <w:trHeight w:val="300"/>
        </w:trPr>
        <w:tc>
          <w:tcPr>
            <w:tcW w:w="48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A9" w14:textId="77777777" w:rsidR="00F92A07" w:rsidRDefault="00000000" w:rsidP="00F92A07">
            <w:pPr>
              <w:spacing w:after="0" w:line="240" w:lineRule="auto"/>
              <w:rPr>
                <w:rFonts w:ascii="Calibri" w:eastAsia="Times New Roman" w:hAnsi="Calibri" w:cs="Calibri"/>
                <w:sz w:val="16"/>
                <w:szCs w:val="16"/>
                <w:lang w:eastAsia="sk-SK"/>
              </w:rPr>
            </w:pPr>
            <w:hyperlink r:id="rId14" w:anchor="'poznamky_explanatory notes'!A1" w:history="1">
              <w:r w:rsidR="00F92A07">
                <w:rPr>
                  <w:rFonts w:ascii="Calibri" w:eastAsia="Times New Roman" w:hAnsi="Calibri" w:cs="Calibri"/>
                  <w:sz w:val="16"/>
                  <w:szCs w:val="16"/>
                  <w:lang w:eastAsia="sk-SK"/>
                </w:rPr>
                <w:t xml:space="preserve">OCA5. Oblasť posudzovania / Area of assessment </w:t>
              </w:r>
              <w:r w:rsidR="00F92A07">
                <w:rPr>
                  <w:rFonts w:ascii="Calibri" w:eastAsia="Times New Roman" w:hAnsi="Calibri" w:cs="Calibri"/>
                  <w:sz w:val="16"/>
                  <w:szCs w:val="16"/>
                  <w:vertAlign w:val="superscript"/>
                  <w:lang w:eastAsia="sk-SK"/>
                </w:rPr>
                <w:t>4</w:t>
              </w:r>
            </w:hyperlink>
          </w:p>
        </w:tc>
        <w:tc>
          <w:tcPr>
            <w:tcW w:w="5348" w:type="dxa"/>
            <w:tcBorders>
              <w:top w:val="nil"/>
              <w:left w:val="nil"/>
              <w:bottom w:val="single" w:sz="8" w:space="0" w:color="auto"/>
              <w:right w:val="single" w:sz="8" w:space="0" w:color="auto"/>
            </w:tcBorders>
            <w:shd w:val="clear" w:color="auto" w:fill="auto"/>
          </w:tcPr>
          <w:p w14:paraId="00549EAA" w14:textId="3DCD0911" w:rsidR="00F92A07" w:rsidRPr="00DA1CE4" w:rsidRDefault="00430CA4" w:rsidP="00F92A07">
            <w:pPr>
              <w:spacing w:after="0" w:line="240" w:lineRule="auto"/>
              <w:rPr>
                <w:rFonts w:eastAsia="Times New Roman" w:cstheme="minorHAnsi"/>
                <w:color w:val="000000"/>
                <w:sz w:val="16"/>
                <w:szCs w:val="16"/>
                <w:lang w:eastAsia="sk-SK"/>
              </w:rPr>
            </w:pPr>
            <w:r w:rsidRPr="00430CA4">
              <w:rPr>
                <w:rFonts w:ascii="Calibri" w:eastAsia="Times New Roman" w:hAnsi="Calibri" w:cs="Calibri"/>
                <w:color w:val="000000"/>
                <w:sz w:val="16"/>
                <w:szCs w:val="16"/>
                <w:lang w:eastAsia="sk-SK"/>
              </w:rPr>
              <w:t>Ošetrovateľstvo I., II. stupeň / Nursing I., II. degree</w:t>
            </w:r>
          </w:p>
        </w:tc>
        <w:tc>
          <w:tcPr>
            <w:tcW w:w="312" w:type="dxa"/>
            <w:vAlign w:val="center"/>
          </w:tcPr>
          <w:p w14:paraId="00549EAB" w14:textId="77777777" w:rsidR="00F92A07" w:rsidRDefault="00F92A07" w:rsidP="00F92A07">
            <w:pPr>
              <w:spacing w:after="0" w:line="240" w:lineRule="auto"/>
              <w:rPr>
                <w:rFonts w:ascii="Times New Roman" w:eastAsia="Times New Roman" w:hAnsi="Times New Roman" w:cs="Times New Roman"/>
                <w:sz w:val="20"/>
                <w:szCs w:val="20"/>
                <w:lang w:eastAsia="sk-SK"/>
              </w:rPr>
            </w:pPr>
          </w:p>
        </w:tc>
      </w:tr>
      <w:tr w:rsidR="00F92A07" w14:paraId="00549EB2" w14:textId="77777777" w:rsidTr="00B83A08">
        <w:trPr>
          <w:trHeight w:val="972"/>
        </w:trPr>
        <w:tc>
          <w:tcPr>
            <w:tcW w:w="48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AD" w14:textId="77777777" w:rsidR="00F92A07" w:rsidRDefault="00000000" w:rsidP="00F92A07">
            <w:pPr>
              <w:spacing w:after="0" w:line="240" w:lineRule="auto"/>
              <w:rPr>
                <w:rFonts w:ascii="Calibri" w:eastAsia="Times New Roman" w:hAnsi="Calibri" w:cs="Calibri"/>
                <w:sz w:val="16"/>
                <w:szCs w:val="16"/>
                <w:lang w:eastAsia="sk-SK"/>
              </w:rPr>
            </w:pPr>
            <w:hyperlink r:id="rId15" w:anchor="Expl.OCA6!A1" w:history="1">
              <w:r w:rsidR="00F92A07">
                <w:rPr>
                  <w:rFonts w:ascii="Calibri" w:eastAsia="Times New Roman" w:hAnsi="Calibri" w:cs="Calibri"/>
                  <w:sz w:val="16"/>
                  <w:szCs w:val="16"/>
                  <w:lang w:eastAsia="sk-SK"/>
                </w:rPr>
                <w:t xml:space="preserve">OCA6. Kategória výstupu tvorivej činnosti / Category of the research/ artistic/other output </w:t>
              </w:r>
              <w:r w:rsidR="00F92A07">
                <w:rPr>
                  <w:rFonts w:ascii="Calibri" w:eastAsia="Times New Roman" w:hAnsi="Calibri" w:cs="Calibri"/>
                  <w:sz w:val="16"/>
                  <w:szCs w:val="16"/>
                  <w:lang w:eastAsia="sk-SK"/>
                </w:rPr>
                <w:br/>
              </w:r>
              <w:r w:rsidR="00F92A07">
                <w:rPr>
                  <w:rFonts w:ascii="Calibri" w:eastAsia="Times New Roman" w:hAnsi="Calibri" w:cs="Calibri"/>
                  <w:i/>
                  <w:iCs/>
                  <w:color w:val="808080"/>
                  <w:sz w:val="16"/>
                  <w:szCs w:val="16"/>
                  <w:lang w:eastAsia="sk-SK"/>
                </w:rPr>
                <w:t xml:space="preserve">Výber zo 6 možností (pozri Vysvetlivky k položke OCA6) / Choice from 6 options (see Explanations for OCA6). </w:t>
              </w:r>
            </w:hyperlink>
          </w:p>
        </w:tc>
        <w:tc>
          <w:tcPr>
            <w:tcW w:w="5348" w:type="dxa"/>
            <w:tcBorders>
              <w:top w:val="nil"/>
              <w:left w:val="nil"/>
              <w:bottom w:val="single" w:sz="8" w:space="0" w:color="auto"/>
              <w:right w:val="single" w:sz="8" w:space="0" w:color="auto"/>
            </w:tcBorders>
            <w:shd w:val="clear" w:color="auto" w:fill="auto"/>
          </w:tcPr>
          <w:p w14:paraId="4A72698A" w14:textId="77777777" w:rsidR="00A13126" w:rsidRDefault="00A13126" w:rsidP="00F92A07">
            <w:pPr>
              <w:spacing w:after="0" w:line="240" w:lineRule="auto"/>
              <w:rPr>
                <w:rFonts w:cstheme="minorHAnsi"/>
                <w:sz w:val="16"/>
                <w:szCs w:val="16"/>
              </w:rPr>
            </w:pPr>
          </w:p>
          <w:p w14:paraId="2D5790A6" w14:textId="5E7BB242" w:rsidR="00F92A07" w:rsidRDefault="00F92A07" w:rsidP="00F92A07">
            <w:pPr>
              <w:spacing w:after="0" w:line="240" w:lineRule="auto"/>
              <w:rPr>
                <w:rFonts w:cstheme="minorHAnsi"/>
                <w:bCs/>
                <w:sz w:val="16"/>
              </w:rPr>
            </w:pPr>
            <w:r w:rsidRPr="00DA1CE4">
              <w:rPr>
                <w:rFonts w:cstheme="minorHAnsi"/>
                <w:sz w:val="16"/>
                <w:szCs w:val="16"/>
              </w:rPr>
              <w:t xml:space="preserve">Odborný výstup / Professional </w:t>
            </w:r>
            <w:r w:rsidRPr="00DA1CE4">
              <w:rPr>
                <w:rFonts w:cstheme="minorHAnsi"/>
                <w:bCs/>
                <w:sz w:val="16"/>
              </w:rPr>
              <w:t>output</w:t>
            </w:r>
          </w:p>
          <w:p w14:paraId="446C3D69" w14:textId="77777777" w:rsidR="00297BFC" w:rsidRPr="00DA1CE4" w:rsidRDefault="00297BFC" w:rsidP="00297BFC">
            <w:pPr>
              <w:pStyle w:val="Normlny1"/>
              <w:rPr>
                <w:rFonts w:asciiTheme="minorHAnsi" w:hAnsiTheme="minorHAnsi" w:cstheme="minorHAnsi"/>
                <w:sz w:val="16"/>
                <w:szCs w:val="16"/>
              </w:rPr>
            </w:pPr>
            <w:r w:rsidRPr="00DA1CE4">
              <w:rPr>
                <w:rFonts w:asciiTheme="minorHAnsi" w:hAnsiTheme="minorHAnsi" w:cstheme="minorHAnsi"/>
                <w:sz w:val="16"/>
                <w:szCs w:val="16"/>
              </w:rPr>
              <w:t>Pedagogický výstup / Pedagogical output</w:t>
            </w:r>
          </w:p>
          <w:p w14:paraId="0011C4C9" w14:textId="77777777" w:rsidR="00297BFC" w:rsidRDefault="00297BFC" w:rsidP="00F92A07">
            <w:pPr>
              <w:spacing w:after="0" w:line="240" w:lineRule="auto"/>
              <w:rPr>
                <w:rFonts w:cstheme="minorHAnsi"/>
                <w:bCs/>
                <w:sz w:val="16"/>
              </w:rPr>
            </w:pPr>
          </w:p>
          <w:p w14:paraId="00549EB0" w14:textId="77450180" w:rsidR="00F92A07" w:rsidRPr="00DA1CE4" w:rsidRDefault="00F92A07" w:rsidP="00F92A07">
            <w:pPr>
              <w:pStyle w:val="Normlny1"/>
              <w:rPr>
                <w:rFonts w:asciiTheme="minorHAnsi" w:eastAsia="Times New Roman" w:hAnsiTheme="minorHAnsi" w:cstheme="minorHAnsi"/>
                <w:i/>
                <w:iCs/>
                <w:color w:val="000000"/>
                <w:sz w:val="16"/>
                <w:szCs w:val="16"/>
              </w:rPr>
            </w:pPr>
          </w:p>
        </w:tc>
        <w:tc>
          <w:tcPr>
            <w:tcW w:w="312" w:type="dxa"/>
            <w:vAlign w:val="center"/>
          </w:tcPr>
          <w:p w14:paraId="00549EB1" w14:textId="77777777" w:rsidR="00F92A07" w:rsidRDefault="00F92A07" w:rsidP="00F92A07">
            <w:pPr>
              <w:spacing w:after="0" w:line="240" w:lineRule="auto"/>
              <w:rPr>
                <w:rFonts w:ascii="Times New Roman" w:eastAsia="Times New Roman" w:hAnsi="Times New Roman" w:cs="Times New Roman"/>
                <w:sz w:val="20"/>
                <w:szCs w:val="20"/>
                <w:lang w:eastAsia="sk-SK"/>
              </w:rPr>
            </w:pPr>
          </w:p>
        </w:tc>
      </w:tr>
      <w:tr w:rsidR="00F92A07" w14:paraId="00549EB6" w14:textId="77777777" w:rsidTr="00B83A08">
        <w:trPr>
          <w:trHeight w:val="510"/>
        </w:trPr>
        <w:tc>
          <w:tcPr>
            <w:tcW w:w="4820" w:type="dxa"/>
            <w:gridSpan w:val="2"/>
            <w:tcBorders>
              <w:top w:val="single" w:sz="8" w:space="0" w:color="auto"/>
              <w:left w:val="single" w:sz="8" w:space="0" w:color="auto"/>
              <w:bottom w:val="single" w:sz="8" w:space="0" w:color="auto"/>
              <w:right w:val="single" w:sz="8" w:space="0" w:color="auto"/>
            </w:tcBorders>
            <w:shd w:val="clear" w:color="FBE5D6" w:fill="DAE3F3"/>
            <w:vAlign w:val="center"/>
          </w:tcPr>
          <w:p w14:paraId="00549EB3" w14:textId="77777777" w:rsidR="00F92A07" w:rsidRDefault="00F92A07" w:rsidP="00F92A0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OCA7. Rok vydania výstupu tvorivej činnosti / Year of publication of the research/artistic/other output</w:t>
            </w:r>
          </w:p>
        </w:tc>
        <w:tc>
          <w:tcPr>
            <w:tcW w:w="5348" w:type="dxa"/>
            <w:tcBorders>
              <w:top w:val="nil"/>
              <w:left w:val="nil"/>
              <w:bottom w:val="single" w:sz="8" w:space="0" w:color="auto"/>
              <w:right w:val="single" w:sz="8" w:space="0" w:color="auto"/>
            </w:tcBorders>
            <w:shd w:val="clear" w:color="auto" w:fill="auto"/>
          </w:tcPr>
          <w:p w14:paraId="156E3F0F" w14:textId="77777777" w:rsidR="00F92A07" w:rsidRDefault="003D0A9F" w:rsidP="00F92A07">
            <w:pPr>
              <w:spacing w:after="0" w:line="240" w:lineRule="auto"/>
              <w:rPr>
                <w:rFonts w:eastAsia="Times New Roman" w:cstheme="minorHAnsi"/>
                <w:color w:val="000000"/>
                <w:sz w:val="16"/>
                <w:szCs w:val="16"/>
                <w:lang w:val="en-US" w:eastAsia="sk-SK"/>
              </w:rPr>
            </w:pPr>
            <w:r w:rsidRPr="00DA1CE4">
              <w:rPr>
                <w:rFonts w:eastAsia="Times New Roman" w:cstheme="minorHAnsi"/>
                <w:color w:val="000000"/>
                <w:sz w:val="16"/>
                <w:szCs w:val="16"/>
                <w:lang w:val="en-US" w:eastAsia="sk-SK"/>
              </w:rPr>
              <w:t xml:space="preserve"> </w:t>
            </w:r>
          </w:p>
          <w:p w14:paraId="79DA7A23" w14:textId="77777777" w:rsidR="00215F75" w:rsidRPr="00DA1CE4" w:rsidRDefault="00215F75" w:rsidP="00215F75">
            <w:pPr>
              <w:spacing w:after="0" w:line="240" w:lineRule="auto"/>
              <w:rPr>
                <w:rFonts w:eastAsia="Times New Roman" w:cstheme="minorHAnsi"/>
                <w:color w:val="000000"/>
                <w:sz w:val="16"/>
                <w:szCs w:val="16"/>
                <w:lang w:eastAsia="sk-SK"/>
              </w:rPr>
            </w:pPr>
            <w:r w:rsidRPr="00DA1CE4">
              <w:rPr>
                <w:rFonts w:eastAsia="Times New Roman" w:cstheme="minorHAnsi"/>
                <w:color w:val="000000"/>
                <w:sz w:val="16"/>
                <w:szCs w:val="16"/>
                <w:lang w:eastAsia="sk-SK"/>
              </w:rPr>
              <w:t>2019</w:t>
            </w:r>
          </w:p>
          <w:p w14:paraId="00549EB4" w14:textId="584F6B76" w:rsidR="00202EF2" w:rsidRPr="00DA1CE4" w:rsidRDefault="00202EF2" w:rsidP="00F92A07">
            <w:pPr>
              <w:spacing w:after="0" w:line="240" w:lineRule="auto"/>
              <w:rPr>
                <w:rFonts w:eastAsia="Times New Roman" w:cstheme="minorHAnsi"/>
                <w:color w:val="000000"/>
                <w:sz w:val="16"/>
                <w:szCs w:val="16"/>
                <w:lang w:val="en-US" w:eastAsia="sk-SK"/>
              </w:rPr>
            </w:pPr>
          </w:p>
        </w:tc>
        <w:tc>
          <w:tcPr>
            <w:tcW w:w="312" w:type="dxa"/>
            <w:vAlign w:val="center"/>
          </w:tcPr>
          <w:p w14:paraId="00549EB5" w14:textId="77777777" w:rsidR="00F92A07" w:rsidRDefault="00F92A07" w:rsidP="00F92A07">
            <w:pPr>
              <w:spacing w:after="0" w:line="240" w:lineRule="auto"/>
              <w:rPr>
                <w:rFonts w:ascii="Times New Roman" w:eastAsia="Times New Roman" w:hAnsi="Times New Roman" w:cs="Times New Roman"/>
                <w:sz w:val="20"/>
                <w:szCs w:val="20"/>
                <w:lang w:eastAsia="sk-SK"/>
              </w:rPr>
            </w:pPr>
          </w:p>
        </w:tc>
      </w:tr>
      <w:tr w:rsidR="00F92A07" w14:paraId="00549EBA" w14:textId="77777777" w:rsidTr="00B83A08">
        <w:trPr>
          <w:trHeight w:val="660"/>
        </w:trPr>
        <w:tc>
          <w:tcPr>
            <w:tcW w:w="48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B7" w14:textId="77777777" w:rsidR="00F92A07" w:rsidRDefault="00000000" w:rsidP="00F92A07">
            <w:pPr>
              <w:spacing w:after="0" w:line="240" w:lineRule="auto"/>
              <w:rPr>
                <w:rFonts w:ascii="Calibri" w:eastAsia="Times New Roman" w:hAnsi="Calibri" w:cs="Calibri"/>
                <w:sz w:val="16"/>
                <w:szCs w:val="16"/>
                <w:lang w:eastAsia="sk-SK"/>
              </w:rPr>
            </w:pPr>
            <w:hyperlink r:id="rId16" w:anchor="'poznamky_explanatory notes'!A1" w:history="1">
              <w:r w:rsidR="00F92A07">
                <w:rPr>
                  <w:rFonts w:ascii="Calibri" w:eastAsia="Times New Roman" w:hAnsi="Calibri" w:cs="Calibri"/>
                  <w:sz w:val="16"/>
                  <w:szCs w:val="16"/>
                  <w:lang w:eastAsia="sk-SK"/>
                </w:rPr>
                <w:t xml:space="preserve">OCA8. ID záznamu v CREPČ alebo CREUČ </w:t>
              </w:r>
              <w:r w:rsidR="00F92A07">
                <w:rPr>
                  <w:rFonts w:ascii="Calibri" w:eastAsia="Times New Roman" w:hAnsi="Calibri" w:cs="Calibri"/>
                  <w:i/>
                  <w:iCs/>
                  <w:sz w:val="16"/>
                  <w:szCs w:val="16"/>
                  <w:lang w:eastAsia="sk-SK"/>
                </w:rPr>
                <w:t>(ak je)</w:t>
              </w:r>
              <w:r w:rsidR="00F92A07">
                <w:rPr>
                  <w:rFonts w:ascii="Calibri" w:eastAsia="Times New Roman" w:hAnsi="Calibri" w:cs="Calibri"/>
                  <w:sz w:val="16"/>
                  <w:szCs w:val="16"/>
                  <w:lang w:eastAsia="sk-SK"/>
                </w:rPr>
                <w:t xml:space="preserve"> / ID of the record in the Central Registry of Publication Activity (CRPA) or the Central Registry of Artistic Activity (CRAA) </w:t>
              </w:r>
              <w:r w:rsidR="00F92A07">
                <w:rPr>
                  <w:rFonts w:ascii="Calibri" w:eastAsia="Times New Roman" w:hAnsi="Calibri" w:cs="Calibri"/>
                  <w:sz w:val="16"/>
                  <w:szCs w:val="16"/>
                  <w:vertAlign w:val="superscript"/>
                  <w:lang w:eastAsia="sk-SK"/>
                </w:rPr>
                <w:t>5</w:t>
              </w:r>
            </w:hyperlink>
          </w:p>
        </w:tc>
        <w:tc>
          <w:tcPr>
            <w:tcW w:w="5348" w:type="dxa"/>
            <w:tcBorders>
              <w:top w:val="nil"/>
              <w:left w:val="nil"/>
              <w:bottom w:val="single" w:sz="8" w:space="0" w:color="auto"/>
              <w:right w:val="single" w:sz="8" w:space="0" w:color="auto"/>
            </w:tcBorders>
            <w:shd w:val="clear" w:color="auto" w:fill="auto"/>
          </w:tcPr>
          <w:p w14:paraId="210CC381" w14:textId="77777777" w:rsidR="009E343B" w:rsidRDefault="009E343B" w:rsidP="00F92A07">
            <w:pPr>
              <w:spacing w:after="0" w:line="240" w:lineRule="auto"/>
              <w:rPr>
                <w:rFonts w:eastAsia="Times New Roman" w:cstheme="minorHAnsi"/>
                <w:color w:val="000000"/>
                <w:sz w:val="16"/>
                <w:szCs w:val="16"/>
                <w:lang w:eastAsia="sk-SK"/>
              </w:rPr>
            </w:pPr>
          </w:p>
          <w:p w14:paraId="00549EB8" w14:textId="2F0EF530" w:rsidR="00F92A07" w:rsidRPr="00DA1CE4" w:rsidRDefault="000B7C46" w:rsidP="00F92A07">
            <w:pPr>
              <w:spacing w:after="0" w:line="240" w:lineRule="auto"/>
              <w:rPr>
                <w:rFonts w:eastAsia="Times New Roman" w:cstheme="minorHAnsi"/>
                <w:color w:val="000000"/>
                <w:sz w:val="16"/>
                <w:szCs w:val="16"/>
                <w:lang w:eastAsia="sk-SK"/>
              </w:rPr>
            </w:pPr>
            <w:r w:rsidRPr="000B7C46">
              <w:rPr>
                <w:rFonts w:eastAsia="Times New Roman" w:cstheme="minorHAnsi"/>
                <w:color w:val="000000"/>
                <w:sz w:val="16"/>
                <w:szCs w:val="16"/>
                <w:lang w:eastAsia="sk-SK"/>
              </w:rPr>
              <w:t>C 2876</w:t>
            </w:r>
            <w:r w:rsidRPr="000B7C46">
              <w:rPr>
                <w:rFonts w:eastAsia="Times New Roman" w:cstheme="minorHAnsi"/>
                <w:color w:val="000000"/>
                <w:sz w:val="16"/>
                <w:szCs w:val="16"/>
                <w:lang w:eastAsia="sk-SK"/>
              </w:rPr>
              <w:tab/>
            </w:r>
          </w:p>
        </w:tc>
        <w:tc>
          <w:tcPr>
            <w:tcW w:w="312" w:type="dxa"/>
            <w:vAlign w:val="center"/>
          </w:tcPr>
          <w:p w14:paraId="00549EB9" w14:textId="77777777" w:rsidR="00F92A07" w:rsidRDefault="00F92A07" w:rsidP="00F92A07">
            <w:pPr>
              <w:spacing w:after="0" w:line="240" w:lineRule="auto"/>
              <w:rPr>
                <w:rFonts w:ascii="Times New Roman" w:eastAsia="Times New Roman" w:hAnsi="Times New Roman" w:cs="Times New Roman"/>
                <w:sz w:val="20"/>
                <w:szCs w:val="20"/>
                <w:lang w:eastAsia="sk-SK"/>
              </w:rPr>
            </w:pPr>
          </w:p>
        </w:tc>
      </w:tr>
      <w:tr w:rsidR="00F92A07" w14:paraId="00549EBE" w14:textId="77777777" w:rsidTr="00B83A08">
        <w:trPr>
          <w:trHeight w:val="494"/>
        </w:trPr>
        <w:tc>
          <w:tcPr>
            <w:tcW w:w="4820" w:type="dxa"/>
            <w:gridSpan w:val="2"/>
            <w:tcBorders>
              <w:top w:val="single" w:sz="8" w:space="0" w:color="auto"/>
              <w:left w:val="single" w:sz="8" w:space="0" w:color="auto"/>
              <w:bottom w:val="single" w:sz="8" w:space="0" w:color="auto"/>
              <w:right w:val="single" w:sz="8" w:space="0" w:color="auto"/>
            </w:tcBorders>
            <w:shd w:val="clear" w:color="000000" w:fill="D9E1F2"/>
            <w:vAlign w:val="center"/>
          </w:tcPr>
          <w:p w14:paraId="00549EBB" w14:textId="77777777" w:rsidR="00F92A07" w:rsidRDefault="00000000" w:rsidP="00F92A07">
            <w:pPr>
              <w:spacing w:after="0" w:line="240" w:lineRule="auto"/>
              <w:rPr>
                <w:rFonts w:ascii="Calibri" w:eastAsia="Times New Roman" w:hAnsi="Calibri" w:cs="Calibri"/>
                <w:sz w:val="16"/>
                <w:szCs w:val="16"/>
                <w:lang w:eastAsia="sk-SK"/>
              </w:rPr>
            </w:pPr>
            <w:hyperlink r:id="rId17" w:anchor="'poznamky_explanatory notes'!A1" w:history="1">
              <w:r w:rsidR="00F92A07">
                <w:rPr>
                  <w:rFonts w:ascii="Calibri" w:eastAsia="Times New Roman" w:hAnsi="Calibri" w:cs="Calibri"/>
                  <w:sz w:val="16"/>
                  <w:szCs w:val="16"/>
                  <w:lang w:eastAsia="sk-SK"/>
                </w:rPr>
                <w:t xml:space="preserve">OCA9. Hyperlink na záznam v CREPČ alebo CREUČ / Hyperlink to the record in CRPA or CRAA </w:t>
              </w:r>
              <w:r w:rsidR="00F92A07">
                <w:rPr>
                  <w:rFonts w:ascii="Calibri" w:eastAsia="Times New Roman" w:hAnsi="Calibri" w:cs="Calibri"/>
                  <w:sz w:val="16"/>
                  <w:szCs w:val="16"/>
                  <w:vertAlign w:val="superscript"/>
                  <w:lang w:eastAsia="sk-SK"/>
                </w:rPr>
                <w:t>6</w:t>
              </w:r>
            </w:hyperlink>
          </w:p>
        </w:tc>
        <w:tc>
          <w:tcPr>
            <w:tcW w:w="5348" w:type="dxa"/>
            <w:tcBorders>
              <w:top w:val="nil"/>
              <w:left w:val="nil"/>
              <w:bottom w:val="single" w:sz="8" w:space="0" w:color="auto"/>
              <w:right w:val="single" w:sz="8" w:space="0" w:color="auto"/>
            </w:tcBorders>
            <w:shd w:val="clear" w:color="auto" w:fill="auto"/>
          </w:tcPr>
          <w:p w14:paraId="00549EBC" w14:textId="35380F2B" w:rsidR="00F92A07" w:rsidRPr="00DA1CE4" w:rsidRDefault="00F92A07" w:rsidP="000B7C46">
            <w:pPr>
              <w:spacing w:after="0" w:line="240" w:lineRule="auto"/>
              <w:ind w:left="160" w:hangingChars="100" w:hanging="160"/>
              <w:rPr>
                <w:rFonts w:eastAsia="Times New Roman" w:cstheme="minorHAnsi"/>
                <w:color w:val="000000"/>
                <w:sz w:val="16"/>
                <w:szCs w:val="16"/>
                <w:lang w:eastAsia="sk-SK"/>
              </w:rPr>
            </w:pPr>
          </w:p>
        </w:tc>
        <w:tc>
          <w:tcPr>
            <w:tcW w:w="312" w:type="dxa"/>
            <w:vAlign w:val="center"/>
          </w:tcPr>
          <w:p w14:paraId="00549EBD" w14:textId="77777777" w:rsidR="00F92A07" w:rsidRDefault="00F92A07" w:rsidP="00F92A07">
            <w:pPr>
              <w:spacing w:after="0" w:line="240" w:lineRule="auto"/>
              <w:rPr>
                <w:rFonts w:ascii="Times New Roman" w:eastAsia="Times New Roman" w:hAnsi="Times New Roman" w:cs="Times New Roman"/>
                <w:sz w:val="20"/>
                <w:szCs w:val="20"/>
                <w:lang w:eastAsia="sk-SK"/>
              </w:rPr>
            </w:pPr>
          </w:p>
        </w:tc>
      </w:tr>
      <w:tr w:rsidR="00F92A07" w14:paraId="00549EC3" w14:textId="77777777" w:rsidTr="00B83A08">
        <w:trPr>
          <w:trHeight w:val="1065"/>
        </w:trPr>
        <w:tc>
          <w:tcPr>
            <w:tcW w:w="993" w:type="dxa"/>
            <w:vMerge w:val="restart"/>
            <w:tcBorders>
              <w:top w:val="nil"/>
              <w:left w:val="single" w:sz="8" w:space="0" w:color="auto"/>
              <w:bottom w:val="single" w:sz="8" w:space="0" w:color="auto"/>
              <w:right w:val="single" w:sz="8" w:space="0" w:color="auto"/>
            </w:tcBorders>
            <w:shd w:val="clear" w:color="FBE5D6" w:fill="DAE3F3"/>
            <w:textDirection w:val="btLr"/>
            <w:vAlign w:val="center"/>
          </w:tcPr>
          <w:p w14:paraId="00549EBF" w14:textId="77777777" w:rsidR="00F92A07" w:rsidRDefault="00F92A07" w:rsidP="00F92A07">
            <w:pPr>
              <w:spacing w:after="0" w:line="240" w:lineRule="auto"/>
              <w:jc w:val="center"/>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Charakteristika výstupu, ktorý nie je registrovaný v CREPČ alebo CREUČ / Characteristics of the output that is not registered in CRPA or CRAA</w:t>
            </w:r>
          </w:p>
        </w:tc>
        <w:tc>
          <w:tcPr>
            <w:tcW w:w="3827" w:type="dxa"/>
            <w:tcBorders>
              <w:top w:val="nil"/>
              <w:left w:val="nil"/>
              <w:bottom w:val="single" w:sz="8" w:space="0" w:color="auto"/>
              <w:right w:val="single" w:sz="8" w:space="0" w:color="auto"/>
            </w:tcBorders>
            <w:shd w:val="clear" w:color="000000" w:fill="D9E1F2"/>
            <w:vAlign w:val="center"/>
          </w:tcPr>
          <w:p w14:paraId="00549EC0" w14:textId="77777777" w:rsidR="00F92A07" w:rsidRDefault="00000000" w:rsidP="00F92A07">
            <w:pPr>
              <w:spacing w:after="0" w:line="240" w:lineRule="auto"/>
              <w:rPr>
                <w:rFonts w:ascii="Calibri" w:eastAsia="Times New Roman" w:hAnsi="Calibri" w:cs="Calibri"/>
                <w:sz w:val="16"/>
                <w:szCs w:val="16"/>
                <w:lang w:eastAsia="sk-SK"/>
              </w:rPr>
            </w:pPr>
            <w:hyperlink r:id="rId18" w:anchor="'poznamky_explanatory notes'!A1" w:history="1">
              <w:r w:rsidR="00F92A07">
                <w:rPr>
                  <w:rFonts w:ascii="Calibri" w:eastAsia="Times New Roman" w:hAnsi="Calibri" w:cs="Calibri"/>
                  <w:sz w:val="16"/>
                  <w:szCs w:val="16"/>
                  <w:lang w:eastAsia="sk-SK"/>
                </w:rPr>
                <w:t xml:space="preserve">OCA10. Hyperlink na záznam v inom verejne prístupnom registri, katalógu výstupov tvorivých činností / Hyperlink to the record in another publicly accessible register, catalogue of research/ artistic/other outputs </w:t>
              </w:r>
              <w:r w:rsidR="00F92A07">
                <w:rPr>
                  <w:rFonts w:ascii="Calibri" w:eastAsia="Times New Roman" w:hAnsi="Calibri" w:cs="Calibri"/>
                  <w:sz w:val="16"/>
                  <w:szCs w:val="16"/>
                  <w:vertAlign w:val="superscript"/>
                  <w:lang w:eastAsia="sk-SK"/>
                </w:rPr>
                <w:t>7</w:t>
              </w:r>
            </w:hyperlink>
          </w:p>
        </w:tc>
        <w:tc>
          <w:tcPr>
            <w:tcW w:w="5348" w:type="dxa"/>
            <w:tcBorders>
              <w:top w:val="nil"/>
              <w:left w:val="nil"/>
              <w:bottom w:val="single" w:sz="8" w:space="0" w:color="auto"/>
              <w:right w:val="single" w:sz="8" w:space="0" w:color="auto"/>
            </w:tcBorders>
            <w:shd w:val="clear" w:color="auto" w:fill="auto"/>
          </w:tcPr>
          <w:p w14:paraId="3DA759BC" w14:textId="77777777" w:rsidR="00144266" w:rsidRDefault="00144266" w:rsidP="00FD0C6D">
            <w:pPr>
              <w:spacing w:after="0" w:line="240" w:lineRule="auto"/>
              <w:ind w:left="220" w:hangingChars="100" w:hanging="220"/>
            </w:pPr>
          </w:p>
          <w:p w14:paraId="10AB1FC3" w14:textId="77777777" w:rsidR="00FD0C6D" w:rsidRPr="00FD0C6D" w:rsidRDefault="00000000" w:rsidP="00FD0C6D">
            <w:pPr>
              <w:spacing w:after="0" w:line="240" w:lineRule="auto"/>
              <w:ind w:left="220" w:hangingChars="100" w:hanging="220"/>
              <w:rPr>
                <w:rFonts w:eastAsia="Times New Roman" w:cstheme="minorHAnsi"/>
                <w:color w:val="000000"/>
                <w:sz w:val="16"/>
                <w:szCs w:val="16"/>
                <w:lang w:eastAsia="sk-SK"/>
              </w:rPr>
            </w:pPr>
            <w:hyperlink r:id="rId19" w:history="1">
              <w:r w:rsidR="00FD0C6D" w:rsidRPr="00FD0C6D">
                <w:rPr>
                  <w:rStyle w:val="Hypertextovprepojenie"/>
                  <w:rFonts w:eastAsia="Times New Roman" w:cstheme="minorHAnsi"/>
                  <w:sz w:val="16"/>
                  <w:szCs w:val="16"/>
                  <w:lang w:eastAsia="sk-SK"/>
                </w:rPr>
                <w:t>https://arl4.library.sk/arl-sllk/en/detail-sllk_un_cat-0165097-Migrujuci-ludia-a-ich-rany/?qt=zf</w:t>
              </w:r>
            </w:hyperlink>
          </w:p>
          <w:p w14:paraId="00549EC1" w14:textId="00F01E81" w:rsidR="00FD0C6D" w:rsidRPr="00FD0C6D" w:rsidRDefault="00FD0C6D" w:rsidP="00FD0C6D">
            <w:pPr>
              <w:spacing w:after="0" w:line="240" w:lineRule="auto"/>
              <w:ind w:left="160" w:hangingChars="100" w:hanging="160"/>
              <w:rPr>
                <w:rFonts w:eastAsia="Times New Roman" w:cstheme="minorHAnsi"/>
                <w:color w:val="000000"/>
                <w:sz w:val="16"/>
                <w:szCs w:val="16"/>
                <w:lang w:eastAsia="sk-SK"/>
              </w:rPr>
            </w:pPr>
          </w:p>
        </w:tc>
        <w:tc>
          <w:tcPr>
            <w:tcW w:w="312" w:type="dxa"/>
            <w:vAlign w:val="center"/>
          </w:tcPr>
          <w:p w14:paraId="00549EC2" w14:textId="77777777" w:rsidR="00F92A07" w:rsidRDefault="00F92A07" w:rsidP="00F92A07">
            <w:pPr>
              <w:spacing w:after="0" w:line="240" w:lineRule="auto"/>
              <w:rPr>
                <w:rFonts w:ascii="Times New Roman" w:eastAsia="Times New Roman" w:hAnsi="Times New Roman" w:cs="Times New Roman"/>
                <w:sz w:val="20"/>
                <w:szCs w:val="20"/>
                <w:lang w:eastAsia="sk-SK"/>
              </w:rPr>
            </w:pPr>
          </w:p>
        </w:tc>
      </w:tr>
      <w:tr w:rsidR="00F92A07" w14:paraId="00549EC8" w14:textId="77777777" w:rsidTr="00B83A08">
        <w:trPr>
          <w:trHeight w:val="1515"/>
        </w:trPr>
        <w:tc>
          <w:tcPr>
            <w:tcW w:w="993" w:type="dxa"/>
            <w:vMerge/>
            <w:tcBorders>
              <w:top w:val="nil"/>
              <w:left w:val="single" w:sz="8" w:space="0" w:color="auto"/>
              <w:bottom w:val="single" w:sz="8" w:space="0" w:color="auto"/>
              <w:right w:val="single" w:sz="8" w:space="0" w:color="auto"/>
            </w:tcBorders>
            <w:vAlign w:val="center"/>
          </w:tcPr>
          <w:p w14:paraId="00549EC4" w14:textId="77777777" w:rsidR="00F92A07" w:rsidRDefault="00F92A07" w:rsidP="00F92A07">
            <w:pPr>
              <w:spacing w:after="0" w:line="240" w:lineRule="auto"/>
              <w:rPr>
                <w:rFonts w:ascii="Calibri" w:eastAsia="Times New Roman" w:hAnsi="Calibri" w:cs="Calibri"/>
                <w:color w:val="000000"/>
                <w:sz w:val="16"/>
                <w:szCs w:val="16"/>
                <w:lang w:eastAsia="sk-SK"/>
              </w:rPr>
            </w:pPr>
          </w:p>
        </w:tc>
        <w:tc>
          <w:tcPr>
            <w:tcW w:w="3827" w:type="dxa"/>
            <w:tcBorders>
              <w:top w:val="nil"/>
              <w:left w:val="nil"/>
              <w:bottom w:val="single" w:sz="8" w:space="0" w:color="auto"/>
              <w:right w:val="single" w:sz="8" w:space="0" w:color="auto"/>
            </w:tcBorders>
            <w:shd w:val="clear" w:color="FBE5D6" w:fill="DAE3F3"/>
            <w:vAlign w:val="center"/>
          </w:tcPr>
          <w:p w14:paraId="00549EC5" w14:textId="77777777" w:rsidR="00F92A07" w:rsidRDefault="00F92A07" w:rsidP="00F92A07">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OCA11. Charakteristika výstupu vo formáte bibliografického záznamu CREPČ alebo CREUČ, ak výstup nie je vo verejne prístupnom registri alebo katalógu výstupov / Characteristics of the output in the format of the CRPA or the CRAA bibliographic record, if the output is not available in a publicly accessible register or catalogue of outputs</w:t>
            </w:r>
          </w:p>
        </w:tc>
        <w:tc>
          <w:tcPr>
            <w:tcW w:w="5348" w:type="dxa"/>
            <w:tcBorders>
              <w:top w:val="nil"/>
              <w:left w:val="nil"/>
              <w:bottom w:val="single" w:sz="8" w:space="0" w:color="auto"/>
              <w:right w:val="single" w:sz="8" w:space="0" w:color="auto"/>
            </w:tcBorders>
            <w:shd w:val="clear" w:color="auto" w:fill="auto"/>
          </w:tcPr>
          <w:p w14:paraId="61B9371E" w14:textId="77777777" w:rsidR="00F92A07" w:rsidRDefault="00F92A07" w:rsidP="00F92A07">
            <w:pPr>
              <w:spacing w:after="0" w:line="240" w:lineRule="auto"/>
              <w:jc w:val="both"/>
              <w:rPr>
                <w:rFonts w:eastAsia="Times New Roman" w:cstheme="minorHAnsi"/>
                <w:b/>
                <w:bCs/>
                <w:color w:val="000000"/>
                <w:sz w:val="16"/>
                <w:szCs w:val="16"/>
                <w:lang w:eastAsia="sk-SK"/>
              </w:rPr>
            </w:pPr>
          </w:p>
          <w:p w14:paraId="655D6E3F" w14:textId="77777777" w:rsidR="00AD30B3" w:rsidRDefault="00AD30B3" w:rsidP="00AD30B3">
            <w:pPr>
              <w:spacing w:after="0" w:line="240" w:lineRule="auto"/>
              <w:jc w:val="both"/>
              <w:rPr>
                <w:rFonts w:eastAsia="Times New Roman" w:cstheme="minorHAnsi"/>
                <w:color w:val="000000"/>
                <w:sz w:val="16"/>
                <w:szCs w:val="16"/>
                <w:lang w:eastAsia="sk-SK"/>
              </w:rPr>
            </w:pPr>
            <w:r w:rsidRPr="00435A9C">
              <w:rPr>
                <w:rFonts w:eastAsia="Times New Roman" w:cstheme="minorHAnsi"/>
                <w:color w:val="000000"/>
                <w:sz w:val="16"/>
                <w:szCs w:val="16"/>
                <w:lang w:eastAsia="sk-SK"/>
              </w:rPr>
              <w:t>JACKULÍKOVÁ, Mária</w:t>
            </w:r>
            <w:r>
              <w:rPr>
                <w:rFonts w:eastAsia="Times New Roman" w:cstheme="minorHAnsi"/>
                <w:color w:val="000000"/>
                <w:sz w:val="16"/>
                <w:szCs w:val="16"/>
                <w:lang w:eastAsia="sk-SK"/>
              </w:rPr>
              <w:t xml:space="preserve"> (50%</w:t>
            </w:r>
            <w:r w:rsidRPr="00435A9C">
              <w:rPr>
                <w:rFonts w:eastAsia="Times New Roman" w:cstheme="minorHAnsi"/>
                <w:color w:val="000000"/>
                <w:sz w:val="16"/>
                <w:szCs w:val="16"/>
                <w:lang w:eastAsia="sk-SK"/>
              </w:rPr>
              <w:t xml:space="preserve"> </w:t>
            </w:r>
            <w:r>
              <w:rPr>
                <w:rFonts w:eastAsia="Times New Roman" w:cstheme="minorHAnsi"/>
                <w:color w:val="000000"/>
                <w:sz w:val="16"/>
                <w:szCs w:val="16"/>
                <w:lang w:eastAsia="sk-SK"/>
              </w:rPr>
              <w:t>)</w:t>
            </w:r>
            <w:r w:rsidRPr="00435A9C">
              <w:rPr>
                <w:rFonts w:eastAsia="Times New Roman" w:cstheme="minorHAnsi"/>
                <w:color w:val="000000"/>
                <w:sz w:val="16"/>
                <w:szCs w:val="16"/>
                <w:lang w:eastAsia="sk-SK"/>
              </w:rPr>
              <w:t>a Vlastimil KOZOŇ</w:t>
            </w:r>
            <w:r>
              <w:rPr>
                <w:rFonts w:eastAsia="Times New Roman" w:cstheme="minorHAnsi"/>
                <w:color w:val="000000"/>
                <w:sz w:val="16"/>
                <w:szCs w:val="16"/>
                <w:lang w:eastAsia="sk-SK"/>
              </w:rPr>
              <w:t xml:space="preserve"> (50%). 2019</w:t>
            </w:r>
            <w:r w:rsidRPr="00435A9C">
              <w:rPr>
                <w:rFonts w:eastAsia="Times New Roman" w:cstheme="minorHAnsi"/>
                <w:color w:val="000000"/>
                <w:sz w:val="16"/>
                <w:szCs w:val="16"/>
                <w:lang w:eastAsia="sk-SK"/>
              </w:rPr>
              <w:t>. Migrujúci ľudia a ich rany: základný kurz manažmentu rán. </w:t>
            </w:r>
            <w:r>
              <w:rPr>
                <w:rFonts w:eastAsia="Times New Roman" w:cstheme="minorHAnsi"/>
                <w:color w:val="000000"/>
                <w:sz w:val="16"/>
                <w:szCs w:val="16"/>
                <w:lang w:eastAsia="sk-SK"/>
              </w:rPr>
              <w:t xml:space="preserve">In: </w:t>
            </w:r>
            <w:r w:rsidRPr="00435A9C">
              <w:rPr>
                <w:rFonts w:eastAsia="Times New Roman" w:cstheme="minorHAnsi"/>
                <w:i/>
                <w:iCs/>
                <w:color w:val="000000"/>
                <w:sz w:val="16"/>
                <w:szCs w:val="16"/>
                <w:lang w:eastAsia="sk-SK"/>
              </w:rPr>
              <w:t>Acta chemotherapeutica. Výber zo štúdií tropických a infekčných chorôb u migrantov a marginalizovaných komunít: časopis Slovenskej chemoterapeutickej spoločnosti</w:t>
            </w:r>
            <w:r w:rsidRPr="00435A9C">
              <w:rPr>
                <w:rFonts w:eastAsia="Times New Roman" w:cstheme="minorHAnsi"/>
                <w:color w:val="000000"/>
                <w:sz w:val="16"/>
                <w:szCs w:val="16"/>
                <w:lang w:eastAsia="sk-SK"/>
              </w:rPr>
              <w:t> . Bratislava: Slovenská lekárska spoločnosť, 2019, </w:t>
            </w:r>
            <w:r w:rsidRPr="00706F5E">
              <w:rPr>
                <w:rFonts w:eastAsia="Times New Roman" w:cstheme="minorHAnsi"/>
                <w:color w:val="000000"/>
                <w:sz w:val="16"/>
                <w:szCs w:val="16"/>
                <w:lang w:eastAsia="sk-SK"/>
              </w:rPr>
              <w:t>28</w:t>
            </w:r>
            <w:r w:rsidRPr="00435A9C">
              <w:rPr>
                <w:rFonts w:eastAsia="Times New Roman" w:cstheme="minorHAnsi"/>
                <w:color w:val="000000"/>
                <w:sz w:val="16"/>
                <w:szCs w:val="16"/>
                <w:lang w:eastAsia="sk-SK"/>
              </w:rPr>
              <w:t> (1), 4-26. ISSN 1335-0579</w:t>
            </w:r>
          </w:p>
          <w:p w14:paraId="00549EC6" w14:textId="69DB6246" w:rsidR="003E69E0" w:rsidRPr="000353CE" w:rsidRDefault="003E69E0" w:rsidP="00E5268E">
            <w:pPr>
              <w:spacing w:after="0" w:line="240" w:lineRule="auto"/>
              <w:jc w:val="both"/>
              <w:rPr>
                <w:rFonts w:eastAsia="Times New Roman" w:cstheme="minorHAnsi"/>
                <w:b/>
                <w:bCs/>
                <w:color w:val="000000"/>
                <w:sz w:val="16"/>
                <w:szCs w:val="16"/>
                <w:lang w:eastAsia="sk-SK"/>
              </w:rPr>
            </w:pPr>
          </w:p>
        </w:tc>
        <w:tc>
          <w:tcPr>
            <w:tcW w:w="312" w:type="dxa"/>
            <w:vAlign w:val="center"/>
          </w:tcPr>
          <w:p w14:paraId="00549EC7" w14:textId="77777777" w:rsidR="00F92A07" w:rsidRDefault="00F92A07" w:rsidP="00F92A07">
            <w:pPr>
              <w:spacing w:after="0" w:line="240" w:lineRule="auto"/>
              <w:rPr>
                <w:rFonts w:ascii="Times New Roman" w:eastAsia="Times New Roman" w:hAnsi="Times New Roman" w:cs="Times New Roman"/>
                <w:sz w:val="20"/>
                <w:szCs w:val="20"/>
                <w:lang w:eastAsia="sk-SK"/>
              </w:rPr>
            </w:pPr>
          </w:p>
        </w:tc>
      </w:tr>
      <w:tr w:rsidR="00DC4B73" w14:paraId="00549ECE" w14:textId="77777777" w:rsidTr="00B83A08">
        <w:trPr>
          <w:trHeight w:val="1290"/>
        </w:trPr>
        <w:tc>
          <w:tcPr>
            <w:tcW w:w="993" w:type="dxa"/>
            <w:vMerge w:val="restart"/>
            <w:tcBorders>
              <w:top w:val="nil"/>
              <w:left w:val="single" w:sz="8" w:space="0" w:color="auto"/>
              <w:bottom w:val="single" w:sz="8" w:space="0" w:color="auto"/>
              <w:right w:val="single" w:sz="8" w:space="0" w:color="auto"/>
            </w:tcBorders>
            <w:vAlign w:val="center"/>
          </w:tcPr>
          <w:p w14:paraId="00549EC9" w14:textId="2E2BB8BF" w:rsidR="00DC4B73" w:rsidRDefault="00E77555" w:rsidP="00DC4B73">
            <w:pPr>
              <w:spacing w:after="0" w:line="240" w:lineRule="auto"/>
              <w:rPr>
                <w:rFonts w:ascii="Calibri" w:eastAsia="Times New Roman" w:hAnsi="Calibri" w:cs="Calibri"/>
                <w:color w:val="000000"/>
                <w:sz w:val="16"/>
                <w:szCs w:val="16"/>
                <w:lang w:eastAsia="sk-SK"/>
              </w:rPr>
            </w:pPr>
            <w:r>
              <w:br w:type="page"/>
            </w:r>
          </w:p>
        </w:tc>
        <w:tc>
          <w:tcPr>
            <w:tcW w:w="3827" w:type="dxa"/>
            <w:tcBorders>
              <w:top w:val="nil"/>
              <w:left w:val="nil"/>
              <w:bottom w:val="single" w:sz="8" w:space="0" w:color="auto"/>
              <w:right w:val="single" w:sz="8" w:space="0" w:color="auto"/>
            </w:tcBorders>
            <w:shd w:val="clear" w:color="000000" w:fill="D9E1F2"/>
            <w:vAlign w:val="center"/>
          </w:tcPr>
          <w:p w14:paraId="00549ECA" w14:textId="77777777" w:rsidR="00DC4B73" w:rsidRDefault="00000000" w:rsidP="00DC4B73">
            <w:pPr>
              <w:spacing w:after="0" w:line="240" w:lineRule="auto"/>
              <w:rPr>
                <w:rFonts w:ascii="Calibri" w:eastAsia="Times New Roman" w:hAnsi="Calibri" w:cs="Calibri"/>
                <w:sz w:val="16"/>
                <w:szCs w:val="16"/>
                <w:lang w:eastAsia="sk-SK"/>
              </w:rPr>
            </w:pPr>
            <w:hyperlink r:id="rId20" w:anchor="Expl.OCA12!A1" w:history="1">
              <w:r w:rsidR="00DC4B73">
                <w:rPr>
                  <w:rFonts w:ascii="Calibri" w:eastAsia="Times New Roman" w:hAnsi="Calibri" w:cs="Calibri"/>
                  <w:sz w:val="16"/>
                  <w:szCs w:val="16"/>
                  <w:lang w:eastAsia="sk-SK"/>
                </w:rPr>
                <w:t>OCA12. Typ výstupu (ak nie je výstup registrovaný v CREPČ alebo CREUČ) / Type of the output (if the output is not registered in CRPA or CRAA)</w:t>
              </w:r>
              <w:r w:rsidR="00DC4B73">
                <w:rPr>
                  <w:rFonts w:ascii="Calibri" w:eastAsia="Times New Roman" w:hAnsi="Calibri" w:cs="Calibri"/>
                  <w:sz w:val="16"/>
                  <w:szCs w:val="16"/>
                  <w:lang w:eastAsia="sk-SK"/>
                </w:rPr>
                <w:br/>
              </w:r>
              <w:r w:rsidR="00DC4B73">
                <w:rPr>
                  <w:rFonts w:ascii="Calibri" w:eastAsia="Times New Roman" w:hAnsi="Calibri" w:cs="Calibri"/>
                  <w:i/>
                  <w:iCs/>
                  <w:color w:val="808080"/>
                  <w:sz w:val="16"/>
                  <w:szCs w:val="16"/>
                  <w:lang w:eastAsia="sk-SK"/>
                </w:rPr>
                <w:t xml:space="preserve">Výber zo 67 možností (pozri Vysvetlivky k položke OCA12) / Choice from 67 options (see Explanations for OCA12). </w:t>
              </w:r>
            </w:hyperlink>
          </w:p>
        </w:tc>
        <w:tc>
          <w:tcPr>
            <w:tcW w:w="5348" w:type="dxa"/>
            <w:tcBorders>
              <w:top w:val="nil"/>
              <w:left w:val="nil"/>
              <w:bottom w:val="single" w:sz="8" w:space="0" w:color="auto"/>
              <w:right w:val="single" w:sz="8" w:space="0" w:color="auto"/>
            </w:tcBorders>
            <w:shd w:val="clear" w:color="auto" w:fill="auto"/>
          </w:tcPr>
          <w:p w14:paraId="77EE8E17" w14:textId="77777777" w:rsidR="004D6031" w:rsidRDefault="004D6031" w:rsidP="00DC4B73">
            <w:pPr>
              <w:spacing w:after="0" w:line="240" w:lineRule="auto"/>
              <w:rPr>
                <w:rFonts w:eastAsia="Times New Roman" w:cstheme="minorHAnsi"/>
                <w:i/>
                <w:iCs/>
                <w:color w:val="000000"/>
                <w:sz w:val="16"/>
                <w:szCs w:val="16"/>
                <w:lang w:val="en-US" w:eastAsia="sk-SK"/>
              </w:rPr>
            </w:pPr>
          </w:p>
          <w:p w14:paraId="5FD4E0CE" w14:textId="77777777" w:rsidR="00F223C8" w:rsidRDefault="0050655C" w:rsidP="00564881">
            <w:pPr>
              <w:spacing w:after="0" w:line="240" w:lineRule="auto"/>
              <w:rPr>
                <w:rFonts w:eastAsia="Times New Roman" w:cstheme="minorHAnsi"/>
                <w:i/>
                <w:iCs/>
                <w:color w:val="000000"/>
                <w:sz w:val="16"/>
                <w:szCs w:val="16"/>
                <w:lang w:eastAsia="sk-SK"/>
              </w:rPr>
            </w:pPr>
            <w:r>
              <w:rPr>
                <w:rFonts w:eastAsia="Times New Roman" w:cstheme="minorHAnsi"/>
                <w:i/>
                <w:iCs/>
                <w:color w:val="000000"/>
                <w:sz w:val="16"/>
                <w:szCs w:val="16"/>
                <w:lang w:eastAsia="sk-SK"/>
              </w:rPr>
              <w:t xml:space="preserve">Článok /Article </w:t>
            </w:r>
            <w:r w:rsidR="00F223C8">
              <w:rPr>
                <w:rFonts w:eastAsia="Times New Roman" w:cstheme="minorHAnsi"/>
                <w:i/>
                <w:iCs/>
                <w:color w:val="000000"/>
                <w:sz w:val="16"/>
                <w:szCs w:val="16"/>
                <w:lang w:eastAsia="sk-SK"/>
              </w:rPr>
              <w:t xml:space="preserve"> </w:t>
            </w:r>
          </w:p>
          <w:p w14:paraId="00549ECC" w14:textId="3C42629D" w:rsidR="00DC4B73" w:rsidRPr="00564881" w:rsidRDefault="00DC4B73" w:rsidP="00564881">
            <w:pPr>
              <w:spacing w:after="0" w:line="240" w:lineRule="auto"/>
              <w:rPr>
                <w:rFonts w:eastAsia="Times New Roman" w:cstheme="minorHAnsi"/>
                <w:b/>
                <w:bCs/>
                <w:i/>
                <w:iCs/>
                <w:color w:val="000000"/>
                <w:sz w:val="16"/>
                <w:szCs w:val="16"/>
                <w:lang w:eastAsia="sk-SK"/>
              </w:rPr>
            </w:pPr>
          </w:p>
        </w:tc>
        <w:tc>
          <w:tcPr>
            <w:tcW w:w="312" w:type="dxa"/>
            <w:vAlign w:val="center"/>
          </w:tcPr>
          <w:p w14:paraId="00549ECD" w14:textId="77777777" w:rsidR="00DC4B73" w:rsidRPr="00DA1CE4" w:rsidRDefault="00DC4B73" w:rsidP="00DC4B73">
            <w:pPr>
              <w:spacing w:after="0" w:line="240" w:lineRule="auto"/>
              <w:rPr>
                <w:rFonts w:eastAsia="Times New Roman" w:cstheme="minorHAnsi"/>
                <w:sz w:val="16"/>
                <w:szCs w:val="16"/>
                <w:lang w:eastAsia="sk-SK"/>
              </w:rPr>
            </w:pPr>
          </w:p>
        </w:tc>
      </w:tr>
      <w:tr w:rsidR="00DC4B73" w14:paraId="00549ED3" w14:textId="77777777" w:rsidTr="00B83A08">
        <w:trPr>
          <w:trHeight w:val="1110"/>
        </w:trPr>
        <w:tc>
          <w:tcPr>
            <w:tcW w:w="993" w:type="dxa"/>
            <w:vMerge/>
            <w:tcBorders>
              <w:top w:val="nil"/>
              <w:left w:val="single" w:sz="8" w:space="0" w:color="auto"/>
              <w:bottom w:val="single" w:sz="8" w:space="0" w:color="auto"/>
              <w:right w:val="single" w:sz="8" w:space="0" w:color="auto"/>
            </w:tcBorders>
            <w:vAlign w:val="center"/>
          </w:tcPr>
          <w:p w14:paraId="00549ECF" w14:textId="77777777" w:rsidR="00DC4B73" w:rsidRDefault="00DC4B73" w:rsidP="00DC4B73">
            <w:pPr>
              <w:spacing w:after="0" w:line="240" w:lineRule="auto"/>
              <w:rPr>
                <w:rFonts w:ascii="Calibri" w:eastAsia="Times New Roman" w:hAnsi="Calibri" w:cs="Calibri"/>
                <w:color w:val="000000"/>
                <w:sz w:val="16"/>
                <w:szCs w:val="16"/>
                <w:lang w:eastAsia="sk-SK"/>
              </w:rPr>
            </w:pPr>
          </w:p>
        </w:tc>
        <w:tc>
          <w:tcPr>
            <w:tcW w:w="3827" w:type="dxa"/>
            <w:tcBorders>
              <w:top w:val="nil"/>
              <w:left w:val="nil"/>
              <w:bottom w:val="single" w:sz="8" w:space="0" w:color="auto"/>
              <w:right w:val="single" w:sz="8" w:space="0" w:color="auto"/>
            </w:tcBorders>
            <w:shd w:val="clear" w:color="FBE5D6" w:fill="DAE3F3"/>
            <w:vAlign w:val="center"/>
          </w:tcPr>
          <w:p w14:paraId="00549ED0"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OCA13. Hyperlink na stránku, na ktorej je výstup sprístupnený (úplný text, iná dokumentácia a podobne) / Hyperlink to the webpage where the output is available (full text, other documentation, etc.)</w:t>
            </w:r>
          </w:p>
        </w:tc>
        <w:tc>
          <w:tcPr>
            <w:tcW w:w="5348" w:type="dxa"/>
            <w:tcBorders>
              <w:top w:val="nil"/>
              <w:left w:val="nil"/>
              <w:bottom w:val="single" w:sz="8" w:space="0" w:color="auto"/>
              <w:right w:val="single" w:sz="8" w:space="0" w:color="auto"/>
            </w:tcBorders>
            <w:shd w:val="clear" w:color="auto" w:fill="auto"/>
          </w:tcPr>
          <w:p w14:paraId="54F0284B" w14:textId="77777777" w:rsidR="009B3A0F" w:rsidRDefault="009B3A0F" w:rsidP="00103D99">
            <w:pPr>
              <w:tabs>
                <w:tab w:val="left" w:pos="5969"/>
              </w:tabs>
              <w:spacing w:after="0" w:line="240" w:lineRule="auto"/>
              <w:rPr>
                <w:rFonts w:cstheme="minorHAnsi"/>
                <w:sz w:val="16"/>
                <w:szCs w:val="16"/>
                <w:lang w:eastAsia="sk-SK"/>
              </w:rPr>
            </w:pPr>
          </w:p>
          <w:p w14:paraId="00549ED1" w14:textId="51668D0B" w:rsidR="00057300" w:rsidRPr="00B83A08" w:rsidRDefault="00057300" w:rsidP="002A44CC">
            <w:pPr>
              <w:tabs>
                <w:tab w:val="left" w:pos="5969"/>
              </w:tabs>
              <w:spacing w:after="0" w:line="240" w:lineRule="auto"/>
              <w:rPr>
                <w:rFonts w:cstheme="minorHAnsi"/>
                <w:sz w:val="16"/>
                <w:szCs w:val="16"/>
                <w:lang w:eastAsia="sk-SK"/>
              </w:rPr>
            </w:pPr>
          </w:p>
        </w:tc>
        <w:tc>
          <w:tcPr>
            <w:tcW w:w="312" w:type="dxa"/>
            <w:vAlign w:val="center"/>
          </w:tcPr>
          <w:p w14:paraId="00549ED2" w14:textId="77777777" w:rsidR="00DC4B73" w:rsidRPr="00DA1CE4" w:rsidRDefault="00DC4B73" w:rsidP="00DC4B73">
            <w:pPr>
              <w:spacing w:after="0" w:line="240" w:lineRule="auto"/>
              <w:rPr>
                <w:rFonts w:eastAsia="Times New Roman" w:cstheme="minorHAnsi"/>
                <w:sz w:val="16"/>
                <w:szCs w:val="16"/>
                <w:lang w:eastAsia="sk-SK"/>
              </w:rPr>
            </w:pPr>
          </w:p>
        </w:tc>
      </w:tr>
      <w:tr w:rsidR="00DC4B73" w14:paraId="00549ED9" w14:textId="77777777" w:rsidTr="00B83A08">
        <w:trPr>
          <w:trHeight w:val="765"/>
        </w:trPr>
        <w:tc>
          <w:tcPr>
            <w:tcW w:w="993" w:type="dxa"/>
            <w:vMerge/>
            <w:tcBorders>
              <w:top w:val="nil"/>
              <w:left w:val="single" w:sz="8" w:space="0" w:color="auto"/>
              <w:bottom w:val="single" w:sz="8" w:space="0" w:color="auto"/>
              <w:right w:val="single" w:sz="8" w:space="0" w:color="auto"/>
            </w:tcBorders>
            <w:vAlign w:val="center"/>
          </w:tcPr>
          <w:p w14:paraId="00549ED4" w14:textId="77777777" w:rsidR="00DC4B73" w:rsidRDefault="00DC4B73" w:rsidP="00DC4B73">
            <w:pPr>
              <w:spacing w:after="0" w:line="240" w:lineRule="auto"/>
              <w:rPr>
                <w:rFonts w:ascii="Calibri" w:eastAsia="Times New Roman" w:hAnsi="Calibri" w:cs="Calibri"/>
                <w:color w:val="000000"/>
                <w:sz w:val="16"/>
                <w:szCs w:val="16"/>
                <w:lang w:eastAsia="sk-SK"/>
              </w:rPr>
            </w:pPr>
          </w:p>
        </w:tc>
        <w:tc>
          <w:tcPr>
            <w:tcW w:w="3827" w:type="dxa"/>
            <w:tcBorders>
              <w:top w:val="nil"/>
              <w:left w:val="nil"/>
              <w:bottom w:val="single" w:sz="8" w:space="0" w:color="auto"/>
              <w:right w:val="single" w:sz="8" w:space="0" w:color="auto"/>
            </w:tcBorders>
            <w:shd w:val="clear" w:color="FBE5D6" w:fill="DAE3F3"/>
            <w:vAlign w:val="center"/>
          </w:tcPr>
          <w:p w14:paraId="00549ED5"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OCA14. Charakteristika autorského vkladu / Characteristics of the author's contribution</w:t>
            </w:r>
          </w:p>
        </w:tc>
        <w:tc>
          <w:tcPr>
            <w:tcW w:w="5348" w:type="dxa"/>
            <w:tcBorders>
              <w:top w:val="nil"/>
              <w:left w:val="nil"/>
              <w:bottom w:val="single" w:sz="8" w:space="0" w:color="auto"/>
              <w:right w:val="single" w:sz="8" w:space="0" w:color="auto"/>
            </w:tcBorders>
            <w:shd w:val="clear" w:color="auto" w:fill="auto"/>
          </w:tcPr>
          <w:p w14:paraId="00549ED7" w14:textId="2A58BC92" w:rsidR="00DC4B73" w:rsidRPr="00DA1CE4" w:rsidRDefault="00E933B6" w:rsidP="00DC4B73">
            <w:pPr>
              <w:spacing w:after="0" w:line="240" w:lineRule="auto"/>
              <w:rPr>
                <w:rFonts w:eastAsia="Times New Roman" w:cstheme="minorHAnsi"/>
                <w:color w:val="000000"/>
                <w:sz w:val="16"/>
                <w:szCs w:val="16"/>
                <w:lang w:val="en-US" w:eastAsia="sk-SK"/>
              </w:rPr>
            </w:pPr>
            <w:r w:rsidRPr="00DA1CE4">
              <w:rPr>
                <w:rFonts w:cstheme="minorHAnsi"/>
                <w:color w:val="000000"/>
                <w:sz w:val="16"/>
                <w:szCs w:val="16"/>
                <w:lang w:val="en-US"/>
              </w:rPr>
              <w:t>P</w:t>
            </w:r>
            <w:r w:rsidR="00DC4B73" w:rsidRPr="00DA1CE4">
              <w:rPr>
                <w:rFonts w:cstheme="minorHAnsi"/>
                <w:color w:val="000000"/>
                <w:sz w:val="16"/>
                <w:szCs w:val="16"/>
                <w:lang w:val="en-US"/>
              </w:rPr>
              <w:t>odiel autora</w:t>
            </w:r>
            <w:r w:rsidR="00E10036" w:rsidRPr="00DA1CE4">
              <w:rPr>
                <w:rFonts w:cstheme="minorHAnsi"/>
                <w:color w:val="000000"/>
                <w:sz w:val="16"/>
                <w:szCs w:val="16"/>
                <w:lang w:val="en-US"/>
              </w:rPr>
              <w:t xml:space="preserve">: Jackulíková </w:t>
            </w:r>
            <w:r w:rsidR="00B4461E">
              <w:rPr>
                <w:rFonts w:cstheme="minorHAnsi"/>
                <w:color w:val="000000"/>
                <w:sz w:val="16"/>
                <w:szCs w:val="16"/>
                <w:lang w:val="en-US"/>
              </w:rPr>
              <w:t>5</w:t>
            </w:r>
            <w:r w:rsidR="00E44639">
              <w:rPr>
                <w:rFonts w:cstheme="minorHAnsi"/>
                <w:color w:val="000000"/>
                <w:sz w:val="16"/>
                <w:szCs w:val="16"/>
                <w:lang w:val="en-US"/>
              </w:rPr>
              <w:t>0</w:t>
            </w:r>
            <w:r w:rsidR="00A9327C">
              <w:rPr>
                <w:rFonts w:cstheme="minorHAnsi"/>
                <w:color w:val="000000"/>
                <w:sz w:val="16"/>
                <w:szCs w:val="16"/>
                <w:lang w:val="en-US"/>
              </w:rPr>
              <w:t xml:space="preserve"> </w:t>
            </w:r>
            <w:r w:rsidR="00DC4B73" w:rsidRPr="00DA1CE4">
              <w:rPr>
                <w:rFonts w:cstheme="minorHAnsi"/>
                <w:color w:val="000000"/>
                <w:sz w:val="16"/>
                <w:szCs w:val="16"/>
                <w:lang w:val="en-US"/>
              </w:rPr>
              <w:t xml:space="preserve">% / </w:t>
            </w:r>
            <w:r w:rsidR="00DC4B73" w:rsidRPr="00DA1CE4">
              <w:rPr>
                <w:rFonts w:cstheme="minorHAnsi"/>
                <w:color w:val="202124"/>
                <w:sz w:val="16"/>
                <w:szCs w:val="16"/>
                <w:shd w:val="clear" w:color="auto" w:fill="F8F9FA"/>
                <w:lang w:val="en-US"/>
              </w:rPr>
              <w:t>author's contribution</w:t>
            </w:r>
            <w:r w:rsidR="00DC4B73" w:rsidRPr="00DA1CE4">
              <w:rPr>
                <w:rFonts w:cstheme="minorHAnsi"/>
                <w:color w:val="202124"/>
                <w:sz w:val="16"/>
                <w:szCs w:val="16"/>
                <w:shd w:val="clear" w:color="auto" w:fill="F8F9FA"/>
              </w:rPr>
              <w:t xml:space="preserve"> </w:t>
            </w:r>
            <w:r w:rsidR="00E10036" w:rsidRPr="00DA1CE4">
              <w:rPr>
                <w:rFonts w:cstheme="minorHAnsi"/>
                <w:color w:val="202124"/>
                <w:sz w:val="16"/>
                <w:szCs w:val="16"/>
                <w:shd w:val="clear" w:color="auto" w:fill="F8F9FA"/>
              </w:rPr>
              <w:t xml:space="preserve">Jackulíková </w:t>
            </w:r>
            <w:r w:rsidR="00B4461E">
              <w:rPr>
                <w:rFonts w:cstheme="minorHAnsi"/>
                <w:color w:val="202124"/>
                <w:sz w:val="16"/>
                <w:szCs w:val="16"/>
                <w:shd w:val="clear" w:color="auto" w:fill="F8F9FA"/>
              </w:rPr>
              <w:t>5</w:t>
            </w:r>
            <w:r w:rsidR="00E44639">
              <w:rPr>
                <w:rFonts w:cstheme="minorHAnsi"/>
                <w:color w:val="202124"/>
                <w:sz w:val="16"/>
                <w:szCs w:val="16"/>
                <w:shd w:val="clear" w:color="auto" w:fill="F8F9FA"/>
              </w:rPr>
              <w:t xml:space="preserve">0 </w:t>
            </w:r>
            <w:r w:rsidR="00A9327C" w:rsidRPr="00DA1CE4">
              <w:rPr>
                <w:rFonts w:cstheme="minorHAnsi"/>
                <w:color w:val="000000"/>
                <w:sz w:val="16"/>
                <w:szCs w:val="16"/>
                <w:lang w:val="en-US"/>
              </w:rPr>
              <w:t xml:space="preserve">% </w:t>
            </w:r>
          </w:p>
        </w:tc>
        <w:tc>
          <w:tcPr>
            <w:tcW w:w="312" w:type="dxa"/>
            <w:vAlign w:val="center"/>
          </w:tcPr>
          <w:p w14:paraId="00549ED8" w14:textId="77777777" w:rsidR="00DC4B73" w:rsidRPr="00DA1CE4" w:rsidRDefault="00DC4B73" w:rsidP="00DC4B73">
            <w:pPr>
              <w:spacing w:after="0" w:line="240" w:lineRule="auto"/>
              <w:rPr>
                <w:rFonts w:eastAsia="Times New Roman" w:cstheme="minorHAnsi"/>
                <w:sz w:val="16"/>
                <w:szCs w:val="16"/>
                <w:lang w:eastAsia="sk-SK"/>
              </w:rPr>
            </w:pPr>
          </w:p>
        </w:tc>
      </w:tr>
      <w:tr w:rsidR="00DC4B73" w14:paraId="00549EE0" w14:textId="77777777" w:rsidTr="00B83A08">
        <w:trPr>
          <w:trHeight w:val="2310"/>
        </w:trPr>
        <w:tc>
          <w:tcPr>
            <w:tcW w:w="993" w:type="dxa"/>
            <w:vMerge/>
            <w:tcBorders>
              <w:top w:val="nil"/>
              <w:left w:val="single" w:sz="8" w:space="0" w:color="auto"/>
              <w:bottom w:val="single" w:sz="8" w:space="0" w:color="auto"/>
              <w:right w:val="single" w:sz="8" w:space="0" w:color="auto"/>
            </w:tcBorders>
            <w:vAlign w:val="center"/>
          </w:tcPr>
          <w:p w14:paraId="00549EDA" w14:textId="77777777" w:rsidR="00DC4B73" w:rsidRDefault="00DC4B73" w:rsidP="00DC4B73">
            <w:pPr>
              <w:spacing w:after="0" w:line="240" w:lineRule="auto"/>
              <w:rPr>
                <w:rFonts w:ascii="Calibri" w:eastAsia="Times New Roman" w:hAnsi="Calibri" w:cs="Calibri"/>
                <w:color w:val="000000"/>
                <w:sz w:val="16"/>
                <w:szCs w:val="16"/>
                <w:lang w:eastAsia="sk-SK"/>
              </w:rPr>
            </w:pPr>
          </w:p>
        </w:tc>
        <w:tc>
          <w:tcPr>
            <w:tcW w:w="3827" w:type="dxa"/>
            <w:tcBorders>
              <w:top w:val="nil"/>
              <w:left w:val="nil"/>
              <w:bottom w:val="single" w:sz="8" w:space="0" w:color="auto"/>
              <w:right w:val="nil"/>
            </w:tcBorders>
            <w:shd w:val="clear" w:color="000000" w:fill="D9E1F2"/>
            <w:vAlign w:val="center"/>
          </w:tcPr>
          <w:p w14:paraId="00549EDB" w14:textId="77777777" w:rsidR="00DC4B73" w:rsidRDefault="00000000" w:rsidP="00DC4B73">
            <w:pPr>
              <w:spacing w:after="0" w:line="240" w:lineRule="auto"/>
              <w:rPr>
                <w:rFonts w:ascii="Calibri" w:eastAsia="Times New Roman" w:hAnsi="Calibri" w:cs="Calibri"/>
                <w:sz w:val="16"/>
                <w:szCs w:val="16"/>
                <w:lang w:eastAsia="sk-SK"/>
              </w:rPr>
            </w:pPr>
            <w:hyperlink r:id="rId21" w:anchor="'poznamky_explanatory notes'!A1" w:history="1">
              <w:r w:rsidR="00DC4B73">
                <w:rPr>
                  <w:rFonts w:ascii="Calibri" w:eastAsia="Times New Roman" w:hAnsi="Calibri" w:cs="Calibri"/>
                  <w:sz w:val="16"/>
                  <w:szCs w:val="16"/>
                  <w:lang w:eastAsia="sk-SK"/>
                </w:rPr>
                <w:t xml:space="preserve">OCA15. Anotácia výstupu s kontextovými informáciami týkajúcimi sa opisu tvorivého procesu a obsahu tvorivej činnosti a pod. / Annotation of the output with contextual information concerning the description of creative process and the content of the research/artistic/other activity, etc.  </w:t>
              </w:r>
              <w:r w:rsidR="00DC4B73">
                <w:rPr>
                  <w:rFonts w:ascii="Calibri" w:eastAsia="Times New Roman" w:hAnsi="Calibri" w:cs="Calibri"/>
                  <w:sz w:val="16"/>
                  <w:szCs w:val="16"/>
                  <w:vertAlign w:val="superscript"/>
                  <w:lang w:eastAsia="sk-SK"/>
                </w:rPr>
                <w:t>8</w:t>
              </w:r>
              <w:r w:rsidR="00DC4B73">
                <w:rPr>
                  <w:rFonts w:ascii="Calibri" w:eastAsia="Times New Roman" w:hAnsi="Calibri" w:cs="Calibri"/>
                  <w:sz w:val="16"/>
                  <w:szCs w:val="16"/>
                  <w:lang w:eastAsia="sk-SK"/>
                </w:rPr>
                <w:br w:type="page"/>
              </w:r>
              <w:r w:rsidR="00DC4B73">
                <w:rPr>
                  <w:rFonts w:ascii="Calibri" w:eastAsia="Times New Roman" w:hAnsi="Calibri" w:cs="Calibri"/>
                  <w:i/>
                  <w:iCs/>
                  <w:color w:val="808080"/>
                  <w:sz w:val="16"/>
                  <w:szCs w:val="16"/>
                  <w:lang w:eastAsia="sk-SK"/>
                </w:rPr>
                <w:t>Rozsah do 200 slov v slovenskom jazyku / Range up to 200 words in Slovak</w:t>
              </w:r>
              <w:r w:rsidR="00DC4B73">
                <w:rPr>
                  <w:rFonts w:ascii="Calibri" w:eastAsia="Times New Roman" w:hAnsi="Calibri" w:cs="Calibri"/>
                  <w:i/>
                  <w:iCs/>
                  <w:color w:val="808080"/>
                  <w:sz w:val="16"/>
                  <w:szCs w:val="16"/>
                  <w:lang w:eastAsia="sk-SK"/>
                </w:rPr>
                <w:br w:type="page"/>
                <w:t xml:space="preserve">Rozsah do 200 slov v anglickom jazyku / Range up to 200 words in English </w:t>
              </w:r>
            </w:hyperlink>
          </w:p>
        </w:tc>
        <w:tc>
          <w:tcPr>
            <w:tcW w:w="5348" w:type="dxa"/>
            <w:tcBorders>
              <w:top w:val="nil"/>
              <w:left w:val="single" w:sz="8" w:space="0" w:color="auto"/>
              <w:bottom w:val="single" w:sz="8" w:space="0" w:color="auto"/>
              <w:right w:val="single" w:sz="8" w:space="0" w:color="auto"/>
            </w:tcBorders>
            <w:shd w:val="clear" w:color="auto" w:fill="auto"/>
          </w:tcPr>
          <w:p w14:paraId="328FE075" w14:textId="77777777" w:rsidR="00A13126" w:rsidRDefault="00A13126" w:rsidP="00ED1EA2">
            <w:pPr>
              <w:spacing w:after="0" w:line="240" w:lineRule="auto"/>
              <w:jc w:val="both"/>
              <w:rPr>
                <w:rFonts w:eastAsia="Times New Roman" w:cstheme="minorHAnsi"/>
                <w:color w:val="000000"/>
                <w:sz w:val="16"/>
                <w:szCs w:val="16"/>
                <w:lang w:eastAsia="sk-SK"/>
              </w:rPr>
            </w:pPr>
          </w:p>
          <w:p w14:paraId="00549EDE" w14:textId="33BF3FC2" w:rsidR="00DC4B73" w:rsidRPr="00DA1CE4" w:rsidRDefault="00E44639" w:rsidP="00C450FE">
            <w:pPr>
              <w:spacing w:after="0" w:line="240" w:lineRule="auto"/>
              <w:jc w:val="both"/>
              <w:rPr>
                <w:rFonts w:eastAsia="Times New Roman" w:cstheme="minorHAnsi"/>
                <w:color w:val="000000"/>
                <w:sz w:val="16"/>
                <w:szCs w:val="16"/>
                <w:lang w:eastAsia="sk-SK"/>
              </w:rPr>
            </w:pPr>
            <w:r w:rsidRPr="00E44639">
              <w:rPr>
                <w:rFonts w:eastAsia="Times New Roman" w:cstheme="minorHAnsi"/>
                <w:color w:val="000000"/>
                <w:sz w:val="16"/>
                <w:szCs w:val="16"/>
                <w:lang w:eastAsia="sk-SK"/>
              </w:rPr>
              <w:t>Odborné štúdie dokazujú že populácia utečencov a migrantov trpí podobnými ochoreniami ako domáca komunita krajín ktorými sa presúvajú. Veľmi častými zdravotnými</w:t>
            </w:r>
            <w:r w:rsidR="003B4BED">
              <w:rPr>
                <w:rFonts w:eastAsia="Times New Roman" w:cstheme="minorHAnsi"/>
                <w:color w:val="000000"/>
                <w:sz w:val="16"/>
                <w:szCs w:val="16"/>
                <w:lang w:eastAsia="sk-SK"/>
              </w:rPr>
              <w:t xml:space="preserve"> problémami</w:t>
            </w:r>
            <w:r w:rsidR="00427328">
              <w:rPr>
                <w:rFonts w:eastAsia="Times New Roman" w:cstheme="minorHAnsi"/>
                <w:color w:val="000000"/>
                <w:sz w:val="16"/>
                <w:szCs w:val="16"/>
                <w:lang w:eastAsia="sk-SK"/>
              </w:rPr>
              <w:t xml:space="preserve"> </w:t>
            </w:r>
            <w:r w:rsidRPr="00E44639">
              <w:rPr>
                <w:rFonts w:eastAsia="Times New Roman" w:cstheme="minorHAnsi"/>
                <w:color w:val="000000"/>
                <w:sz w:val="16"/>
                <w:szCs w:val="16"/>
                <w:lang w:eastAsia="sk-SK"/>
              </w:rPr>
              <w:t>migrujúcich osôb je narušená integrita kože a</w:t>
            </w:r>
            <w:r w:rsidR="003D15CF">
              <w:rPr>
                <w:rFonts w:eastAsia="Times New Roman" w:cstheme="minorHAnsi"/>
                <w:color w:val="000000"/>
                <w:sz w:val="16"/>
                <w:szCs w:val="16"/>
                <w:lang w:eastAsia="sk-SK"/>
              </w:rPr>
              <w:t xml:space="preserve"> výskyt </w:t>
            </w:r>
            <w:r w:rsidRPr="00E44639">
              <w:rPr>
                <w:rFonts w:eastAsia="Times New Roman" w:cstheme="minorHAnsi"/>
                <w:color w:val="000000"/>
                <w:sz w:val="16"/>
                <w:szCs w:val="16"/>
                <w:lang w:eastAsia="sk-SK"/>
              </w:rPr>
              <w:t>rán</w:t>
            </w:r>
            <w:r w:rsidR="00170302">
              <w:rPr>
                <w:rFonts w:eastAsia="Times New Roman" w:cstheme="minorHAnsi"/>
                <w:color w:val="000000"/>
                <w:sz w:val="16"/>
                <w:szCs w:val="16"/>
                <w:lang w:eastAsia="sk-SK"/>
              </w:rPr>
              <w:t xml:space="preserve"> rôznej etiológie</w:t>
            </w:r>
            <w:r w:rsidRPr="00E44639">
              <w:rPr>
                <w:rFonts w:eastAsia="Times New Roman" w:cstheme="minorHAnsi"/>
                <w:color w:val="000000"/>
                <w:sz w:val="16"/>
                <w:szCs w:val="16"/>
                <w:lang w:eastAsia="sk-SK"/>
              </w:rPr>
              <w:t>. Následná intervencia (s komplikáciami/ bez komplikácií) závisí od množstva faktorov ako</w:t>
            </w:r>
            <w:r w:rsidR="00590AAE">
              <w:rPr>
                <w:rFonts w:eastAsia="Times New Roman" w:cstheme="minorHAnsi"/>
                <w:color w:val="000000"/>
                <w:sz w:val="16"/>
                <w:szCs w:val="16"/>
                <w:lang w:eastAsia="sk-SK"/>
              </w:rPr>
              <w:t xml:space="preserve"> napríklad</w:t>
            </w:r>
            <w:r w:rsidRPr="00E44639">
              <w:rPr>
                <w:rFonts w:eastAsia="Times New Roman" w:cstheme="minorHAnsi"/>
                <w:color w:val="000000"/>
                <w:sz w:val="16"/>
                <w:szCs w:val="16"/>
                <w:lang w:eastAsia="sk-SK"/>
              </w:rPr>
              <w:t xml:space="preserve"> od možnosti vykonávania ošetrovateľského procesu</w:t>
            </w:r>
            <w:r w:rsidR="00566B9B">
              <w:rPr>
                <w:rFonts w:eastAsia="Times New Roman" w:cstheme="minorHAnsi"/>
                <w:color w:val="000000"/>
                <w:sz w:val="16"/>
                <w:szCs w:val="16"/>
                <w:lang w:eastAsia="sk-SK"/>
              </w:rPr>
              <w:t>, stravy,</w:t>
            </w:r>
            <w:r w:rsidR="003B4BED">
              <w:rPr>
                <w:rFonts w:eastAsia="Times New Roman" w:cstheme="minorHAnsi"/>
                <w:color w:val="000000"/>
                <w:sz w:val="16"/>
                <w:szCs w:val="16"/>
                <w:lang w:eastAsia="sk-SK"/>
              </w:rPr>
              <w:t xml:space="preserve"> psychiky,</w:t>
            </w:r>
            <w:r w:rsidRPr="00E44639">
              <w:rPr>
                <w:rFonts w:eastAsia="Times New Roman" w:cstheme="minorHAnsi"/>
                <w:color w:val="000000"/>
                <w:sz w:val="16"/>
                <w:szCs w:val="16"/>
                <w:lang w:eastAsia="sk-SK"/>
              </w:rPr>
              <w:t xml:space="preserve"> od prostredia v ktorom sa vysídlené komunity pobybujú.</w:t>
            </w:r>
            <w:r w:rsidR="007C2C3C">
              <w:rPr>
                <w:rFonts w:eastAsia="Times New Roman" w:cstheme="minorHAnsi"/>
                <w:color w:val="000000"/>
                <w:sz w:val="16"/>
                <w:szCs w:val="16"/>
                <w:lang w:eastAsia="sk-SK"/>
              </w:rPr>
              <w:t xml:space="preserve"> </w:t>
            </w:r>
            <w:r w:rsidRPr="00E44639">
              <w:rPr>
                <w:rFonts w:eastAsia="Times New Roman" w:cstheme="minorHAnsi"/>
                <w:color w:val="000000"/>
                <w:sz w:val="16"/>
                <w:szCs w:val="16"/>
                <w:lang w:eastAsia="sk-SK"/>
              </w:rPr>
              <w:t>Článok čerpá informácie z odborných a vedeckých štúdií v kontexte manažmentu rán. Okrem toho obsahuje praktické skúsenosti založené na dôkazoch, vychádzajúce z trojročných osobných skúseností autorky práce s ošetrovaním rán u komunity utečencov a migrantov. Ošetrovateľské intervencie boli poskytované v poľných pohotovostných klinikách a v teréne rôzneho humanitárneho prostredia v rámci Európy, ktorým sa presúvali masy vysídlených migrujúcich ľudí v rokoch 2016 - 2019</w:t>
            </w:r>
          </w:p>
        </w:tc>
        <w:tc>
          <w:tcPr>
            <w:tcW w:w="312" w:type="dxa"/>
            <w:vAlign w:val="center"/>
          </w:tcPr>
          <w:p w14:paraId="00549EDF" w14:textId="77777777" w:rsidR="00DC4B73" w:rsidRPr="00DA1CE4" w:rsidRDefault="00DC4B73" w:rsidP="00DC4B73">
            <w:pPr>
              <w:spacing w:after="0" w:line="240" w:lineRule="auto"/>
              <w:rPr>
                <w:rFonts w:eastAsia="Times New Roman" w:cstheme="minorHAnsi"/>
                <w:sz w:val="16"/>
                <w:szCs w:val="16"/>
                <w:lang w:eastAsia="sk-SK"/>
              </w:rPr>
            </w:pPr>
          </w:p>
        </w:tc>
      </w:tr>
      <w:tr w:rsidR="00DC4B73" w14:paraId="00549EE5" w14:textId="77777777" w:rsidTr="00B83A08">
        <w:trPr>
          <w:trHeight w:val="915"/>
        </w:trPr>
        <w:tc>
          <w:tcPr>
            <w:tcW w:w="4820" w:type="dxa"/>
            <w:gridSpan w:val="2"/>
            <w:tcBorders>
              <w:top w:val="single" w:sz="8" w:space="0" w:color="auto"/>
              <w:left w:val="single" w:sz="8" w:space="0" w:color="auto"/>
              <w:bottom w:val="single" w:sz="8" w:space="0" w:color="auto"/>
              <w:right w:val="nil"/>
            </w:tcBorders>
            <w:shd w:val="clear" w:color="000000" w:fill="D9E1F2"/>
            <w:vAlign w:val="center"/>
          </w:tcPr>
          <w:p w14:paraId="00549EE1" w14:textId="77777777" w:rsidR="00DC4B73" w:rsidRDefault="00000000" w:rsidP="00DC4B73">
            <w:pPr>
              <w:spacing w:after="0" w:line="240" w:lineRule="auto"/>
              <w:rPr>
                <w:rFonts w:ascii="Calibri" w:eastAsia="Times New Roman" w:hAnsi="Calibri" w:cs="Calibri"/>
                <w:sz w:val="16"/>
                <w:szCs w:val="16"/>
                <w:lang w:eastAsia="sk-SK"/>
              </w:rPr>
            </w:pPr>
            <w:hyperlink r:id="rId22" w:anchor="'poznamky_explanatory notes'!A1" w:history="1">
              <w:r w:rsidR="00DC4B73">
                <w:rPr>
                  <w:rFonts w:ascii="Calibri" w:eastAsia="Times New Roman" w:hAnsi="Calibri" w:cs="Calibri"/>
                  <w:sz w:val="16"/>
                  <w:szCs w:val="16"/>
                  <w:lang w:eastAsia="sk-SK"/>
                </w:rPr>
                <w:t xml:space="preserve">OCA16. Anotácia výstupu v anglickom jazyku / Annotation of the output in English </w:t>
              </w:r>
              <w:r w:rsidR="00DC4B73">
                <w:rPr>
                  <w:rFonts w:ascii="Calibri" w:eastAsia="Times New Roman" w:hAnsi="Calibri" w:cs="Calibri"/>
                  <w:sz w:val="16"/>
                  <w:szCs w:val="16"/>
                  <w:vertAlign w:val="superscript"/>
                  <w:lang w:eastAsia="sk-SK"/>
                </w:rPr>
                <w:t xml:space="preserve"> 9</w:t>
              </w:r>
              <w:r w:rsidR="00DC4B73">
                <w:rPr>
                  <w:rFonts w:ascii="Calibri" w:eastAsia="Times New Roman" w:hAnsi="Calibri" w:cs="Calibri"/>
                  <w:sz w:val="16"/>
                  <w:szCs w:val="16"/>
                  <w:lang w:eastAsia="sk-SK"/>
                </w:rPr>
                <w:br w:type="page"/>
              </w:r>
              <w:r w:rsidR="00DC4B73">
                <w:rPr>
                  <w:rFonts w:ascii="Calibri" w:eastAsia="Times New Roman" w:hAnsi="Calibri" w:cs="Calibri"/>
                  <w:i/>
                  <w:iCs/>
                  <w:color w:val="808080"/>
                  <w:sz w:val="16"/>
                  <w:szCs w:val="16"/>
                  <w:lang w:eastAsia="sk-SK"/>
                </w:rPr>
                <w:t>Rozsah do 200 slov / Range up to 200 words</w:t>
              </w:r>
            </w:hyperlink>
          </w:p>
        </w:tc>
        <w:tc>
          <w:tcPr>
            <w:tcW w:w="5348" w:type="dxa"/>
            <w:tcBorders>
              <w:top w:val="nil"/>
              <w:left w:val="single" w:sz="8" w:space="0" w:color="auto"/>
              <w:bottom w:val="single" w:sz="8" w:space="0" w:color="auto"/>
              <w:right w:val="single" w:sz="8" w:space="0" w:color="auto"/>
            </w:tcBorders>
            <w:shd w:val="clear" w:color="auto" w:fill="auto"/>
          </w:tcPr>
          <w:p w14:paraId="00549EE3" w14:textId="7A4B12AA" w:rsidR="00DC4B73" w:rsidRPr="00DA1CE4" w:rsidRDefault="00081060" w:rsidP="00934C86">
            <w:pPr>
              <w:spacing w:after="0" w:line="240" w:lineRule="auto"/>
              <w:jc w:val="both"/>
              <w:rPr>
                <w:rFonts w:eastAsia="SimSun" w:cstheme="minorHAnsi"/>
                <w:sz w:val="16"/>
                <w:szCs w:val="16"/>
                <w:lang w:eastAsia="sk-SK"/>
              </w:rPr>
            </w:pPr>
            <w:r w:rsidRPr="00081060">
              <w:rPr>
                <w:rFonts w:eastAsia="SimSun" w:cstheme="minorHAnsi"/>
                <w:sz w:val="16"/>
                <w:szCs w:val="16"/>
                <w:lang w:eastAsia="sk-SK"/>
              </w:rPr>
              <w:br/>
            </w:r>
            <w:r w:rsidR="00A5140F">
              <w:rPr>
                <w:rFonts w:eastAsia="SimSun" w:cstheme="minorHAnsi"/>
                <w:sz w:val="16"/>
                <w:szCs w:val="16"/>
                <w:lang w:eastAsia="sk-SK"/>
              </w:rPr>
              <w:t>The p</w:t>
            </w:r>
            <w:r w:rsidR="00A5140F" w:rsidRPr="00A5140F">
              <w:rPr>
                <w:rFonts w:eastAsia="SimSun" w:cstheme="minorHAnsi"/>
                <w:sz w:val="16"/>
                <w:szCs w:val="16"/>
                <w:lang w:eastAsia="sk-SK"/>
              </w:rPr>
              <w:t>rofessional studies demonstrate that refugee and migrant populations suffer from similar illnesses as the domestic communities of the countries they migrate to. Among the most common health issues among migrating individuals are disrupted skin integrity and the diversity of wound occurrences.</w:t>
            </w:r>
            <w:r w:rsidR="00934C86">
              <w:rPr>
                <w:rFonts w:eastAsia="SimSun" w:cstheme="minorHAnsi"/>
                <w:sz w:val="16"/>
                <w:szCs w:val="16"/>
                <w:lang w:eastAsia="sk-SK"/>
              </w:rPr>
              <w:t xml:space="preserve"> S</w:t>
            </w:r>
            <w:r w:rsidR="00A5140F" w:rsidRPr="00A5140F">
              <w:rPr>
                <w:rFonts w:eastAsia="SimSun" w:cstheme="minorHAnsi"/>
                <w:sz w:val="16"/>
                <w:szCs w:val="16"/>
                <w:lang w:eastAsia="sk-SK"/>
              </w:rPr>
              <w:t>ubsequent intervention (with or without complications) depends on various factors such as the ability to carry out the nursing process, diet, mental health, and the environment in which displaced communities reside. The article draws information from professional and scientific studies in the context of wound management. Additionally, it includes evidence-based practical experiences derived from the author's three-year personal experience with wound care among refugee and migrant communities.</w:t>
            </w:r>
            <w:r w:rsidR="00934C86">
              <w:rPr>
                <w:rFonts w:eastAsia="SimSun" w:cstheme="minorHAnsi"/>
                <w:sz w:val="16"/>
                <w:szCs w:val="16"/>
                <w:lang w:eastAsia="sk-SK"/>
              </w:rPr>
              <w:t xml:space="preserve"> </w:t>
            </w:r>
            <w:r w:rsidR="00A5140F" w:rsidRPr="00A5140F">
              <w:rPr>
                <w:rFonts w:eastAsia="SimSun" w:cstheme="minorHAnsi"/>
                <w:sz w:val="16"/>
                <w:szCs w:val="16"/>
                <w:lang w:eastAsia="sk-SK"/>
              </w:rPr>
              <w:t>Nursing interventions were provided in field emergency clinics and various humanitarian settings across Europe, where masses of displaced migrants moved between 2016 and 2019.</w:t>
            </w:r>
          </w:p>
        </w:tc>
        <w:tc>
          <w:tcPr>
            <w:tcW w:w="312" w:type="dxa"/>
            <w:vAlign w:val="center"/>
          </w:tcPr>
          <w:p w14:paraId="00549EE4" w14:textId="77777777" w:rsidR="00DC4B73" w:rsidRPr="00DA1CE4" w:rsidRDefault="00DC4B73" w:rsidP="00DC4B73">
            <w:pPr>
              <w:spacing w:after="0" w:line="240" w:lineRule="auto"/>
              <w:rPr>
                <w:rFonts w:eastAsia="Times New Roman" w:cstheme="minorHAnsi"/>
                <w:sz w:val="16"/>
                <w:szCs w:val="16"/>
                <w:lang w:eastAsia="sk-SK"/>
              </w:rPr>
            </w:pPr>
          </w:p>
        </w:tc>
      </w:tr>
      <w:tr w:rsidR="00DC4B73" w14:paraId="00549EEE" w14:textId="77777777" w:rsidTr="00B83A08">
        <w:trPr>
          <w:trHeight w:val="810"/>
        </w:trPr>
        <w:tc>
          <w:tcPr>
            <w:tcW w:w="4820" w:type="dxa"/>
            <w:gridSpan w:val="2"/>
            <w:tcBorders>
              <w:top w:val="single" w:sz="8" w:space="0" w:color="auto"/>
              <w:left w:val="single" w:sz="8" w:space="0" w:color="auto"/>
              <w:bottom w:val="single" w:sz="8" w:space="0" w:color="auto"/>
              <w:right w:val="nil"/>
            </w:tcBorders>
            <w:shd w:val="clear" w:color="FBE5D6" w:fill="DAE3F3"/>
            <w:vAlign w:val="center"/>
          </w:tcPr>
          <w:p w14:paraId="00549EE6"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OCA17. Zoznam najviac 5 najvýznamnejších ohlasov na výstup  / List of maximum 5 most significant citations corresponding to the output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 Range up to 200 words</w:t>
            </w:r>
          </w:p>
        </w:tc>
        <w:tc>
          <w:tcPr>
            <w:tcW w:w="5348" w:type="dxa"/>
            <w:tcBorders>
              <w:top w:val="nil"/>
              <w:left w:val="single" w:sz="8" w:space="0" w:color="auto"/>
              <w:bottom w:val="single" w:sz="8" w:space="0" w:color="auto"/>
              <w:right w:val="single" w:sz="8" w:space="0" w:color="auto"/>
            </w:tcBorders>
            <w:shd w:val="clear" w:color="auto" w:fill="auto"/>
          </w:tcPr>
          <w:p w14:paraId="00549EEC" w14:textId="48EBA596" w:rsidR="007E2B31" w:rsidRPr="00DA1CE4" w:rsidRDefault="007E2B31" w:rsidP="0099416F">
            <w:pPr>
              <w:pStyle w:val="Odsekzoznamu"/>
              <w:spacing w:after="0"/>
              <w:rPr>
                <w:rFonts w:eastAsia="SimSun" w:cstheme="minorHAnsi"/>
                <w:color w:val="212529"/>
                <w:sz w:val="16"/>
                <w:szCs w:val="16"/>
                <w:shd w:val="clear" w:color="auto" w:fill="FFFFFF"/>
                <w:lang w:eastAsia="sk-SK"/>
              </w:rPr>
            </w:pPr>
          </w:p>
        </w:tc>
        <w:tc>
          <w:tcPr>
            <w:tcW w:w="312" w:type="dxa"/>
            <w:vAlign w:val="center"/>
          </w:tcPr>
          <w:p w14:paraId="00549EED" w14:textId="77777777" w:rsidR="00DC4B73" w:rsidRPr="00DA1CE4" w:rsidRDefault="00DC4B73" w:rsidP="00DC4B73">
            <w:pPr>
              <w:spacing w:after="0" w:line="240" w:lineRule="auto"/>
              <w:rPr>
                <w:rFonts w:eastAsia="Times New Roman" w:cstheme="minorHAnsi"/>
                <w:sz w:val="16"/>
                <w:szCs w:val="16"/>
                <w:lang w:eastAsia="sk-SK"/>
              </w:rPr>
            </w:pPr>
          </w:p>
        </w:tc>
      </w:tr>
      <w:tr w:rsidR="00DC4B73" w14:paraId="00549EF2" w14:textId="77777777" w:rsidTr="00B83A08">
        <w:trPr>
          <w:trHeight w:val="1170"/>
        </w:trPr>
        <w:tc>
          <w:tcPr>
            <w:tcW w:w="4820" w:type="dxa"/>
            <w:gridSpan w:val="2"/>
            <w:tcBorders>
              <w:top w:val="single" w:sz="8" w:space="0" w:color="auto"/>
              <w:left w:val="single" w:sz="8" w:space="0" w:color="auto"/>
              <w:bottom w:val="single" w:sz="8" w:space="0" w:color="auto"/>
              <w:right w:val="nil"/>
            </w:tcBorders>
            <w:shd w:val="clear" w:color="FBE5D6" w:fill="DAE3F3"/>
            <w:vAlign w:val="center"/>
          </w:tcPr>
          <w:p w14:paraId="00549EEF" w14:textId="77777777" w:rsidR="00DC4B73" w:rsidRDefault="00DC4B73" w:rsidP="00DC4B73">
            <w:pPr>
              <w:spacing w:after="0" w:line="240" w:lineRule="auto"/>
              <w:rPr>
                <w:rFonts w:ascii="Calibri" w:eastAsia="Times New Roman" w:hAnsi="Calibri" w:cs="Calibri"/>
                <w:color w:val="000000"/>
                <w:sz w:val="16"/>
                <w:szCs w:val="16"/>
                <w:lang w:eastAsia="sk-SK"/>
              </w:rPr>
            </w:pPr>
            <w:r>
              <w:rPr>
                <w:rFonts w:ascii="Calibri" w:eastAsia="Times New Roman" w:hAnsi="Calibri" w:cs="Calibri"/>
                <w:color w:val="000000"/>
                <w:sz w:val="16"/>
                <w:szCs w:val="16"/>
                <w:lang w:eastAsia="sk-SK"/>
              </w:rPr>
              <w:t xml:space="preserve">OCA18. Charakteristika dopadu výstupu na spoločensko-hospodársku prax / Characteristics of the output's impact on socio-economic practice </w:t>
            </w:r>
            <w:r>
              <w:rPr>
                <w:rFonts w:ascii="Calibri" w:eastAsia="Times New Roman" w:hAnsi="Calibri" w:cs="Calibri"/>
                <w:color w:val="000000"/>
                <w:sz w:val="16"/>
                <w:szCs w:val="16"/>
                <w:lang w:eastAsia="sk-SK"/>
              </w:rPr>
              <w:br/>
            </w:r>
            <w:r>
              <w:rPr>
                <w:rFonts w:ascii="Calibri" w:eastAsia="Times New Roman" w:hAnsi="Calibri" w:cs="Calibri"/>
                <w:i/>
                <w:iCs/>
                <w:color w:val="808080"/>
                <w:sz w:val="16"/>
                <w:szCs w:val="16"/>
                <w:lang w:eastAsia="sk-SK"/>
              </w:rPr>
              <w:t>Rozsah do 200 slov v slovenskom jazyku / Range up to 200 words in Slovak</w:t>
            </w:r>
            <w:r>
              <w:rPr>
                <w:rFonts w:ascii="Calibri" w:eastAsia="Times New Roman" w:hAnsi="Calibri" w:cs="Calibri"/>
                <w:i/>
                <w:iCs/>
                <w:color w:val="808080"/>
                <w:sz w:val="16"/>
                <w:szCs w:val="16"/>
                <w:lang w:eastAsia="sk-SK"/>
              </w:rPr>
              <w:br/>
              <w:t>Rozsah do 200 slov v anglickom jazyku / Range up to 200 words in English</w:t>
            </w:r>
          </w:p>
        </w:tc>
        <w:tc>
          <w:tcPr>
            <w:tcW w:w="5348" w:type="dxa"/>
            <w:tcBorders>
              <w:top w:val="nil"/>
              <w:left w:val="single" w:sz="8" w:space="0" w:color="auto"/>
              <w:bottom w:val="single" w:sz="8" w:space="0" w:color="auto"/>
              <w:right w:val="single" w:sz="8" w:space="0" w:color="auto"/>
            </w:tcBorders>
            <w:shd w:val="clear" w:color="auto" w:fill="auto"/>
          </w:tcPr>
          <w:p w14:paraId="0C2FFFB1" w14:textId="77777777" w:rsidR="00DC4B73" w:rsidRDefault="00DC4B73" w:rsidP="001F4B09">
            <w:pPr>
              <w:pStyle w:val="PredformtovanHTML"/>
              <w:shd w:val="clear" w:color="auto" w:fill="F8F9FA"/>
              <w:jc w:val="both"/>
              <w:rPr>
                <w:rFonts w:asciiTheme="minorHAnsi" w:hAnsiTheme="minorHAnsi" w:cstheme="minorHAnsi"/>
                <w:color w:val="000000"/>
                <w:sz w:val="16"/>
                <w:szCs w:val="16"/>
              </w:rPr>
            </w:pPr>
          </w:p>
          <w:p w14:paraId="00549EF0" w14:textId="5462BD9A" w:rsidR="001F4B09" w:rsidRPr="0080497E" w:rsidRDefault="006735D8" w:rsidP="006735D8">
            <w:pPr>
              <w:jc w:val="both"/>
              <w:rPr>
                <w:sz w:val="16"/>
                <w:szCs w:val="16"/>
                <w:lang w:eastAsia="sk-SK"/>
              </w:rPr>
            </w:pPr>
            <w:r w:rsidRPr="006735D8">
              <w:rPr>
                <w:sz w:val="16"/>
                <w:szCs w:val="16"/>
                <w:lang w:eastAsia="sk-SK"/>
              </w:rPr>
              <w:t>Modern</w:t>
            </w:r>
            <w:r w:rsidR="00294AB8">
              <w:rPr>
                <w:sz w:val="16"/>
                <w:szCs w:val="16"/>
                <w:lang w:eastAsia="sk-SK"/>
              </w:rPr>
              <w:t>é</w:t>
            </w:r>
            <w:r w:rsidRPr="006735D8">
              <w:rPr>
                <w:sz w:val="16"/>
                <w:szCs w:val="16"/>
                <w:lang w:eastAsia="sk-SK"/>
              </w:rPr>
              <w:t xml:space="preserve"> lokáln</w:t>
            </w:r>
            <w:r w:rsidR="00294AB8">
              <w:rPr>
                <w:sz w:val="16"/>
                <w:szCs w:val="16"/>
                <w:lang w:eastAsia="sk-SK"/>
              </w:rPr>
              <w:t>e ošetrovanie</w:t>
            </w:r>
            <w:r w:rsidRPr="006735D8">
              <w:rPr>
                <w:sz w:val="16"/>
                <w:szCs w:val="16"/>
                <w:lang w:eastAsia="sk-SK"/>
              </w:rPr>
              <w:t xml:space="preserve"> tkanivových defektov úzko súvisí s</w:t>
            </w:r>
            <w:r w:rsidR="00B213BC">
              <w:rPr>
                <w:sz w:val="16"/>
                <w:szCs w:val="16"/>
                <w:lang w:eastAsia="sk-SK"/>
              </w:rPr>
              <w:t xml:space="preserve"> jeho</w:t>
            </w:r>
            <w:r w:rsidRPr="006735D8">
              <w:rPr>
                <w:sz w:val="16"/>
                <w:szCs w:val="16"/>
                <w:lang w:eastAsia="sk-SK"/>
              </w:rPr>
              <w:t xml:space="preserve"> správnym manažovaním, naviazanosťou jednotlivých postupov a tak schopnosťou reagovať na zmeny či komplikácie hojenia rán</w:t>
            </w:r>
            <w:r w:rsidR="00166B16" w:rsidRPr="00166B16">
              <w:t xml:space="preserve"> </w:t>
            </w:r>
            <w:r w:rsidR="00166B16" w:rsidRPr="00166B16">
              <w:rPr>
                <w:sz w:val="16"/>
                <w:szCs w:val="16"/>
                <w:lang w:eastAsia="sk-SK"/>
              </w:rPr>
              <w:t>Podstatou lokálnej liečby rán je obnovenie poškodeného ako aj zničeného tkaniva a čo najrýchlejšie zabránenie prenikaniu mikroorganizmov do rany.</w:t>
            </w:r>
            <w:r w:rsidRPr="006735D8">
              <w:rPr>
                <w:sz w:val="16"/>
                <w:szCs w:val="16"/>
                <w:lang w:eastAsia="sk-SK"/>
              </w:rPr>
              <w:t xml:space="preserve"> Technológie vyvinuté na manažovanie rán veľmi</w:t>
            </w:r>
            <w:r w:rsidR="0080497E">
              <w:rPr>
                <w:sz w:val="16"/>
                <w:szCs w:val="16"/>
                <w:lang w:eastAsia="sk-SK"/>
              </w:rPr>
              <w:t xml:space="preserve"> </w:t>
            </w:r>
            <w:r w:rsidRPr="006735D8">
              <w:rPr>
                <w:sz w:val="16"/>
                <w:szCs w:val="16"/>
                <w:lang w:eastAsia="sk-SK"/>
              </w:rPr>
              <w:t>rýchlo postupujú dopredu. Súčasný moderný štandard všetkých</w:t>
            </w:r>
            <w:r w:rsidR="0080497E">
              <w:rPr>
                <w:sz w:val="16"/>
                <w:szCs w:val="16"/>
                <w:lang w:eastAsia="sk-SK"/>
              </w:rPr>
              <w:t xml:space="preserve"> </w:t>
            </w:r>
            <w:r w:rsidRPr="006735D8">
              <w:rPr>
                <w:sz w:val="16"/>
                <w:szCs w:val="16"/>
                <w:lang w:eastAsia="sk-SK"/>
              </w:rPr>
              <w:t>sekundárne hojacich sa rán spočíva v technológii vlhkého ošetrovania rán. Správny postup takejto terapie by mal byť zvolený na základe dôkladného posúdenia a hodnotenia rany, čo vytvára vyššie nároky na zdravotnícky personál. Moderná liečba chronických rán používajúca materiály pre vlhké hojenie sa rýchlo rozvíja a adekvátne k tomu vyžaduje edukáciu zdravotníckeho personálu, respektíve pacienta tiež samotných rodinných príslušníkov.</w:t>
            </w:r>
            <w:r w:rsidR="00C62116" w:rsidRPr="00C62116">
              <w:t xml:space="preserve"> </w:t>
            </w:r>
            <w:r w:rsidR="00C62116" w:rsidRPr="00C62116">
              <w:rPr>
                <w:sz w:val="16"/>
                <w:szCs w:val="16"/>
                <w:lang w:eastAsia="sk-SK"/>
              </w:rPr>
              <w:t>Účinnosť terapie je významne ovplyvnená na základe správneho vyhodnotenia rany, fázovej starostlivosti o rany, ako aj pravidelnou dokumentáciou</w:t>
            </w:r>
            <w:r w:rsidR="008C4CC3">
              <w:rPr>
                <w:sz w:val="16"/>
                <w:szCs w:val="16"/>
                <w:lang w:eastAsia="sk-SK"/>
              </w:rPr>
              <w:t xml:space="preserve">. </w:t>
            </w:r>
            <w:r w:rsidR="008C7113" w:rsidRPr="008C7113">
              <w:rPr>
                <w:sz w:val="16"/>
                <w:szCs w:val="16"/>
                <w:lang w:eastAsia="sk-SK"/>
              </w:rPr>
              <w:t>Nové typy obväzov umožňujú hojenie rán v primerane vlhkom prostredí, skracujú dobu liečenia a znižujú ekonomické náklady</w:t>
            </w:r>
            <w:r w:rsidR="00273AF3">
              <w:rPr>
                <w:sz w:val="16"/>
                <w:szCs w:val="16"/>
                <w:lang w:eastAsia="sk-SK"/>
              </w:rPr>
              <w:t>, čo</w:t>
            </w:r>
            <w:r w:rsidR="0044172B">
              <w:rPr>
                <w:sz w:val="16"/>
                <w:szCs w:val="16"/>
                <w:lang w:eastAsia="sk-SK"/>
              </w:rPr>
              <w:t xml:space="preserve"> je veľmi podstatné</w:t>
            </w:r>
            <w:r w:rsidR="007A5CED">
              <w:rPr>
                <w:sz w:val="16"/>
                <w:szCs w:val="16"/>
                <w:lang w:eastAsia="sk-SK"/>
              </w:rPr>
              <w:t xml:space="preserve"> </w:t>
            </w:r>
            <w:r w:rsidR="009D0A51">
              <w:rPr>
                <w:sz w:val="16"/>
                <w:szCs w:val="16"/>
                <w:lang w:eastAsia="sk-SK"/>
              </w:rPr>
              <w:t>predovšetkým</w:t>
            </w:r>
            <w:r w:rsidR="0044172B">
              <w:rPr>
                <w:sz w:val="16"/>
                <w:szCs w:val="16"/>
                <w:lang w:eastAsia="sk-SK"/>
              </w:rPr>
              <w:t xml:space="preserve"> </w:t>
            </w:r>
            <w:r w:rsidR="0011339D">
              <w:rPr>
                <w:sz w:val="16"/>
                <w:szCs w:val="16"/>
                <w:lang w:eastAsia="sk-SK"/>
              </w:rPr>
              <w:t>u </w:t>
            </w:r>
            <w:r w:rsidR="002D0119">
              <w:rPr>
                <w:sz w:val="16"/>
                <w:szCs w:val="16"/>
                <w:lang w:eastAsia="sk-SK"/>
              </w:rPr>
              <w:t>marginalizovan</w:t>
            </w:r>
            <w:r w:rsidR="0011339D">
              <w:rPr>
                <w:sz w:val="16"/>
                <w:szCs w:val="16"/>
                <w:lang w:eastAsia="sk-SK"/>
              </w:rPr>
              <w:t>ých komunít</w:t>
            </w:r>
            <w:r w:rsidR="002D0119">
              <w:rPr>
                <w:sz w:val="16"/>
                <w:szCs w:val="16"/>
                <w:lang w:eastAsia="sk-SK"/>
              </w:rPr>
              <w:t xml:space="preserve">. </w:t>
            </w:r>
            <w:r w:rsidR="00DF7D4C" w:rsidRPr="00DF7D4C">
              <w:rPr>
                <w:sz w:val="16"/>
                <w:szCs w:val="16"/>
                <w:lang w:eastAsia="sk-SK"/>
              </w:rPr>
              <w:br/>
            </w:r>
            <w:r w:rsidR="00DF7D4C" w:rsidRPr="00DF7D4C">
              <w:rPr>
                <w:i/>
                <w:iCs/>
                <w:sz w:val="16"/>
                <w:szCs w:val="16"/>
                <w:lang w:eastAsia="sk-SK"/>
              </w:rPr>
              <w:t>Modern local tissue defect treatment is closely linked to its proper management, the coherence of individual procedures, and the ability to respond to changes or complications in wound healing. The essence of local wound treatment is the restoration of damaged and destroyed tissue and the prevention of microorganism penetration into the wound as quickly as possible. Technologies developed for wound management are advancing rapidly. The current modern standard for all secondary healing wounds lies in the technology of moist wound therapy. The correct approach to such therapy should be chosen based on thorough assessment and evaluation of the wound, which places higher demands on healthcare personnel. Modern treatment of chronic wounds using materials for moist healing is rapidly evolving and requires adequate education for healthcare personnel, as well as patients and their family members. The effectiveness of therapy is significantly influenced by proper wound assessment, phase-based wound care, and regular documentation. New types of dressings allow wound healing in appropriately moist environments, shorten healing time, and reduce economic costs, which is crucial not only for marginalized communities.</w:t>
            </w:r>
          </w:p>
        </w:tc>
        <w:tc>
          <w:tcPr>
            <w:tcW w:w="312" w:type="dxa"/>
            <w:vAlign w:val="center"/>
          </w:tcPr>
          <w:p w14:paraId="00549EF1" w14:textId="77777777" w:rsidR="00DC4B73" w:rsidRPr="00DA1CE4" w:rsidRDefault="00DC4B73" w:rsidP="00DC4B73">
            <w:pPr>
              <w:spacing w:after="0" w:line="240" w:lineRule="auto"/>
              <w:rPr>
                <w:rFonts w:eastAsia="Times New Roman" w:cstheme="minorHAnsi"/>
                <w:sz w:val="16"/>
                <w:szCs w:val="16"/>
                <w:lang w:eastAsia="sk-SK"/>
              </w:rPr>
            </w:pPr>
          </w:p>
        </w:tc>
      </w:tr>
      <w:tr w:rsidR="00DC4B73" w14:paraId="00549EF6" w14:textId="77777777" w:rsidTr="00B83A08">
        <w:trPr>
          <w:trHeight w:val="1290"/>
        </w:trPr>
        <w:tc>
          <w:tcPr>
            <w:tcW w:w="4820" w:type="dxa"/>
            <w:gridSpan w:val="2"/>
            <w:tcBorders>
              <w:top w:val="single" w:sz="8" w:space="0" w:color="auto"/>
              <w:left w:val="single" w:sz="8" w:space="0" w:color="auto"/>
              <w:bottom w:val="single" w:sz="8" w:space="0" w:color="auto"/>
              <w:right w:val="nil"/>
            </w:tcBorders>
            <w:shd w:val="clear" w:color="FBE5D6" w:fill="DAE3F3"/>
            <w:vAlign w:val="center"/>
          </w:tcPr>
          <w:p w14:paraId="00549EF3" w14:textId="77777777" w:rsidR="00DC4B73" w:rsidRPr="001F4B09" w:rsidRDefault="00DC4B73" w:rsidP="00DC4B73">
            <w:pPr>
              <w:spacing w:after="0" w:line="240" w:lineRule="auto"/>
              <w:rPr>
                <w:rFonts w:ascii="Calibri" w:eastAsia="Times New Roman" w:hAnsi="Calibri" w:cs="Calibri"/>
                <w:color w:val="000000"/>
                <w:sz w:val="16"/>
                <w:szCs w:val="16"/>
                <w:lang w:eastAsia="sk-SK"/>
              </w:rPr>
            </w:pPr>
            <w:r w:rsidRPr="001F4B09">
              <w:rPr>
                <w:rFonts w:ascii="Calibri" w:eastAsia="Times New Roman" w:hAnsi="Calibri" w:cs="Calibri"/>
                <w:color w:val="000000"/>
                <w:sz w:val="16"/>
                <w:szCs w:val="16"/>
                <w:lang w:eastAsia="sk-SK"/>
              </w:rPr>
              <w:t>OCA19. Charakteristika dopadu výstupu a súvisiacich aktivít na vzdelávací proces / Characteristics of the output and related activities' impact on the educational process</w:t>
            </w:r>
            <w:r w:rsidRPr="001F4B09">
              <w:rPr>
                <w:rFonts w:ascii="Calibri" w:eastAsia="Times New Roman" w:hAnsi="Calibri" w:cs="Calibri"/>
                <w:color w:val="000000"/>
                <w:sz w:val="16"/>
                <w:szCs w:val="16"/>
                <w:lang w:eastAsia="sk-SK"/>
              </w:rPr>
              <w:br/>
            </w:r>
            <w:r w:rsidRPr="001F4B09">
              <w:rPr>
                <w:rFonts w:ascii="Calibri" w:eastAsia="Times New Roman" w:hAnsi="Calibri" w:cs="Calibri"/>
                <w:i/>
                <w:iCs/>
                <w:color w:val="808080"/>
                <w:sz w:val="16"/>
                <w:szCs w:val="16"/>
                <w:lang w:eastAsia="sk-SK"/>
              </w:rPr>
              <w:t>Rozsah do 200 slov v slovenskom jazyku / Range up to 200 words in Slovak</w:t>
            </w:r>
            <w:r w:rsidRPr="001F4B09">
              <w:rPr>
                <w:rFonts w:ascii="Calibri" w:eastAsia="Times New Roman" w:hAnsi="Calibri" w:cs="Calibri"/>
                <w:i/>
                <w:iCs/>
                <w:color w:val="808080"/>
                <w:sz w:val="16"/>
                <w:szCs w:val="16"/>
                <w:lang w:eastAsia="sk-SK"/>
              </w:rPr>
              <w:br/>
              <w:t>Rozsah do 200 slov v anglickom jazyku / Range up to 200 words in English</w:t>
            </w:r>
          </w:p>
        </w:tc>
        <w:tc>
          <w:tcPr>
            <w:tcW w:w="5348" w:type="dxa"/>
            <w:tcBorders>
              <w:top w:val="nil"/>
              <w:left w:val="single" w:sz="8" w:space="0" w:color="auto"/>
              <w:bottom w:val="single" w:sz="8" w:space="0" w:color="auto"/>
              <w:right w:val="single" w:sz="8" w:space="0" w:color="auto"/>
            </w:tcBorders>
            <w:shd w:val="clear" w:color="auto" w:fill="auto"/>
          </w:tcPr>
          <w:p w14:paraId="19AE76A5" w14:textId="77777777" w:rsidR="00B20B1E" w:rsidRPr="001F4B09" w:rsidRDefault="00B20B1E" w:rsidP="001F4B09">
            <w:pPr>
              <w:pStyle w:val="PredformtovanHTML"/>
              <w:shd w:val="clear" w:color="auto" w:fill="F8F9FA"/>
              <w:jc w:val="both"/>
              <w:rPr>
                <w:rFonts w:asciiTheme="minorHAnsi" w:hAnsiTheme="minorHAnsi" w:cstheme="minorHAnsi"/>
                <w:i/>
                <w:iCs/>
                <w:color w:val="000000"/>
                <w:sz w:val="16"/>
                <w:szCs w:val="16"/>
              </w:rPr>
            </w:pPr>
          </w:p>
          <w:p w14:paraId="00549EF4" w14:textId="23B957D4" w:rsidR="001F4B09" w:rsidRPr="0050655C" w:rsidRDefault="005E76F6" w:rsidP="001F4B09">
            <w:pPr>
              <w:jc w:val="both"/>
              <w:rPr>
                <w:sz w:val="16"/>
                <w:szCs w:val="16"/>
                <w:lang w:eastAsia="sk-SK"/>
              </w:rPr>
            </w:pPr>
            <w:r w:rsidRPr="00317F11">
              <w:rPr>
                <w:sz w:val="16"/>
                <w:szCs w:val="16"/>
                <w:lang w:eastAsia="sk-SK"/>
              </w:rPr>
              <w:t xml:space="preserve">Článok podrobne popisuje manažment </w:t>
            </w:r>
            <w:r w:rsidR="00CB612D" w:rsidRPr="00317F11">
              <w:rPr>
                <w:sz w:val="16"/>
                <w:szCs w:val="16"/>
                <w:lang w:eastAsia="sk-SK"/>
              </w:rPr>
              <w:t xml:space="preserve">ošetrovania </w:t>
            </w:r>
            <w:r w:rsidRPr="00317F11">
              <w:rPr>
                <w:sz w:val="16"/>
                <w:szCs w:val="16"/>
                <w:lang w:eastAsia="sk-SK"/>
              </w:rPr>
              <w:t>akútnych, chronických a infikovaných rá</w:t>
            </w:r>
            <w:r w:rsidR="00CB612D" w:rsidRPr="00317F11">
              <w:rPr>
                <w:sz w:val="16"/>
                <w:szCs w:val="16"/>
                <w:lang w:eastAsia="sk-SK"/>
              </w:rPr>
              <w:t>n</w:t>
            </w:r>
            <w:r w:rsidR="009E6807" w:rsidRPr="00317F11">
              <w:rPr>
                <w:sz w:val="16"/>
                <w:szCs w:val="16"/>
                <w:lang w:eastAsia="sk-SK"/>
              </w:rPr>
              <w:t xml:space="preserve"> a poukazuje na to, že</w:t>
            </w:r>
            <w:r w:rsidR="000A326B">
              <w:rPr>
                <w:sz w:val="16"/>
                <w:szCs w:val="16"/>
                <w:lang w:eastAsia="sk-SK"/>
              </w:rPr>
              <w:t xml:space="preserve"> moderné ošetrovanie rán sa je prínosné</w:t>
            </w:r>
            <w:r w:rsidR="009E6807" w:rsidRPr="00317F11">
              <w:rPr>
                <w:sz w:val="16"/>
                <w:szCs w:val="16"/>
                <w:lang w:eastAsia="sk-SK"/>
              </w:rPr>
              <w:t xml:space="preserve"> praktizovať aj</w:t>
            </w:r>
            <w:r w:rsidR="004813D3" w:rsidRPr="00317F11">
              <w:rPr>
                <w:sz w:val="16"/>
                <w:szCs w:val="16"/>
                <w:lang w:eastAsia="sk-SK"/>
              </w:rPr>
              <w:t xml:space="preserve"> v náročnom </w:t>
            </w:r>
            <w:r w:rsidR="009E6807" w:rsidRPr="00317F11">
              <w:rPr>
                <w:sz w:val="16"/>
                <w:szCs w:val="16"/>
                <w:lang w:eastAsia="sk-SK"/>
              </w:rPr>
              <w:t xml:space="preserve"> </w:t>
            </w:r>
            <w:r w:rsidR="002B0B3D" w:rsidRPr="00317F11">
              <w:rPr>
                <w:sz w:val="16"/>
                <w:szCs w:val="16"/>
                <w:lang w:eastAsia="sk-SK"/>
              </w:rPr>
              <w:t>humanitárnom  prostredí</w:t>
            </w:r>
            <w:r w:rsidR="004813D3" w:rsidRPr="00317F11">
              <w:rPr>
                <w:sz w:val="16"/>
                <w:szCs w:val="16"/>
                <w:lang w:eastAsia="sk-SK"/>
              </w:rPr>
              <w:t xml:space="preserve">. </w:t>
            </w:r>
            <w:r w:rsidR="00C67A96" w:rsidRPr="00317F11">
              <w:rPr>
                <w:sz w:val="16"/>
                <w:szCs w:val="16"/>
                <w:lang w:eastAsia="sk-SK"/>
              </w:rPr>
              <w:t>Podrobný popis ošetrovania jednotlivých rán</w:t>
            </w:r>
            <w:r w:rsidR="00761C7E" w:rsidRPr="00317F11">
              <w:rPr>
                <w:sz w:val="16"/>
                <w:szCs w:val="16"/>
                <w:lang w:eastAsia="sk-SK"/>
              </w:rPr>
              <w:t xml:space="preserve"> zdokumentovaný </w:t>
            </w:r>
            <w:r w:rsidR="00FA144D" w:rsidRPr="00317F11">
              <w:rPr>
                <w:sz w:val="16"/>
                <w:szCs w:val="16"/>
                <w:lang w:eastAsia="sk-SK"/>
              </w:rPr>
              <w:t xml:space="preserve">autorkinými </w:t>
            </w:r>
            <w:r w:rsidR="00761C7E" w:rsidRPr="00317F11">
              <w:rPr>
                <w:sz w:val="16"/>
                <w:szCs w:val="16"/>
                <w:lang w:eastAsia="sk-SK"/>
              </w:rPr>
              <w:t>fotografiami</w:t>
            </w:r>
            <w:r w:rsidR="00FA144D" w:rsidRPr="00317F11">
              <w:rPr>
                <w:sz w:val="16"/>
                <w:szCs w:val="16"/>
                <w:lang w:eastAsia="sk-SK"/>
              </w:rPr>
              <w:t xml:space="preserve"> odkazuje na </w:t>
            </w:r>
            <w:r w:rsidR="001F4B09" w:rsidRPr="00317F11">
              <w:rPr>
                <w:sz w:val="16"/>
                <w:szCs w:val="16"/>
                <w:lang w:eastAsia="sk-SK"/>
              </w:rPr>
              <w:t>prax založen</w:t>
            </w:r>
            <w:r w:rsidR="00F9024E" w:rsidRPr="00317F11">
              <w:rPr>
                <w:sz w:val="16"/>
                <w:szCs w:val="16"/>
                <w:lang w:eastAsia="sk-SK"/>
              </w:rPr>
              <w:t>ú</w:t>
            </w:r>
            <w:r w:rsidR="001F4B09" w:rsidRPr="00317F11">
              <w:rPr>
                <w:sz w:val="16"/>
                <w:szCs w:val="16"/>
                <w:lang w:eastAsia="sk-SK"/>
              </w:rPr>
              <w:t xml:space="preserve"> na dôkazoch</w:t>
            </w:r>
            <w:r w:rsidR="009D233F" w:rsidRPr="00317F11">
              <w:rPr>
                <w:sz w:val="16"/>
                <w:szCs w:val="16"/>
                <w:lang w:eastAsia="sk-SK"/>
              </w:rPr>
              <w:t xml:space="preserve">. </w:t>
            </w:r>
            <w:r w:rsidR="00F15ADA" w:rsidRPr="00317F11">
              <w:rPr>
                <w:sz w:val="16"/>
                <w:szCs w:val="16"/>
                <w:lang w:eastAsia="sk-SK"/>
              </w:rPr>
              <w:t xml:space="preserve">Psychické rany, </w:t>
            </w:r>
            <w:r w:rsidR="00934975">
              <w:rPr>
                <w:sz w:val="16"/>
                <w:szCs w:val="16"/>
                <w:lang w:eastAsia="sk-SK"/>
              </w:rPr>
              <w:t>s</w:t>
            </w:r>
            <w:r w:rsidR="00F15ADA" w:rsidRPr="00317F11">
              <w:rPr>
                <w:sz w:val="16"/>
                <w:szCs w:val="16"/>
                <w:lang w:eastAsia="sk-SK"/>
              </w:rPr>
              <w:t>ociálne rany</w:t>
            </w:r>
            <w:r w:rsidR="00934975">
              <w:rPr>
                <w:sz w:val="16"/>
                <w:szCs w:val="16"/>
                <w:lang w:eastAsia="sk-SK"/>
              </w:rPr>
              <w:t>, l</w:t>
            </w:r>
            <w:r w:rsidR="00F15ADA" w:rsidRPr="00317F11">
              <w:rPr>
                <w:sz w:val="16"/>
                <w:szCs w:val="16"/>
                <w:lang w:eastAsia="sk-SK"/>
              </w:rPr>
              <w:t xml:space="preserve">okálna liečba rán, </w:t>
            </w:r>
            <w:r w:rsidR="00934975">
              <w:rPr>
                <w:sz w:val="16"/>
                <w:szCs w:val="16"/>
                <w:lang w:eastAsia="sk-SK"/>
              </w:rPr>
              <w:t>v</w:t>
            </w:r>
            <w:r w:rsidR="00F15ADA" w:rsidRPr="00317F11">
              <w:rPr>
                <w:sz w:val="16"/>
                <w:szCs w:val="16"/>
                <w:lang w:eastAsia="sk-SK"/>
              </w:rPr>
              <w:t xml:space="preserve">lhká terapia, </w:t>
            </w:r>
            <w:r w:rsidR="00934975">
              <w:rPr>
                <w:sz w:val="16"/>
                <w:szCs w:val="16"/>
                <w:lang w:eastAsia="sk-SK"/>
              </w:rPr>
              <w:t>f</w:t>
            </w:r>
            <w:r w:rsidR="00F15ADA" w:rsidRPr="00317F11">
              <w:rPr>
                <w:sz w:val="16"/>
                <w:szCs w:val="16"/>
                <w:lang w:eastAsia="sk-SK"/>
              </w:rPr>
              <w:t xml:space="preserve">ázovo orientovaná liečba rán, </w:t>
            </w:r>
            <w:r w:rsidR="000A326B">
              <w:rPr>
                <w:sz w:val="16"/>
                <w:szCs w:val="16"/>
                <w:lang w:eastAsia="sk-SK"/>
              </w:rPr>
              <w:t>s</w:t>
            </w:r>
            <w:r w:rsidR="00F15ADA" w:rsidRPr="00317F11">
              <w:rPr>
                <w:sz w:val="16"/>
                <w:szCs w:val="16"/>
                <w:lang w:eastAsia="sk-SK"/>
              </w:rPr>
              <w:t xml:space="preserve">právny výber antiseptík, </w:t>
            </w:r>
            <w:r w:rsidR="000A326B">
              <w:rPr>
                <w:sz w:val="16"/>
                <w:szCs w:val="16"/>
                <w:lang w:eastAsia="sk-SK"/>
              </w:rPr>
              <w:t>s</w:t>
            </w:r>
            <w:r w:rsidR="00F15ADA" w:rsidRPr="00317F11">
              <w:rPr>
                <w:sz w:val="16"/>
                <w:szCs w:val="16"/>
                <w:lang w:eastAsia="sk-SK"/>
              </w:rPr>
              <w:t xml:space="preserve">účasná – moderná liečba rán a obsolentné prípravky na ošetrovanie rán, - to sú </w:t>
            </w:r>
            <w:r w:rsidR="00F15ADA" w:rsidRPr="00317F11">
              <w:rPr>
                <w:sz w:val="16"/>
                <w:szCs w:val="16"/>
                <w:lang w:eastAsia="sk-SK"/>
              </w:rPr>
              <w:lastRenderedPageBreak/>
              <w:t>dôležité témy v</w:t>
            </w:r>
            <w:r w:rsidR="00977701" w:rsidRPr="00317F11">
              <w:rPr>
                <w:sz w:val="16"/>
                <w:szCs w:val="16"/>
                <w:lang w:eastAsia="sk-SK"/>
              </w:rPr>
              <w:t xml:space="preserve"> našom </w:t>
            </w:r>
            <w:r w:rsidR="00F15ADA" w:rsidRPr="00317F11">
              <w:rPr>
                <w:sz w:val="16"/>
                <w:szCs w:val="16"/>
                <w:lang w:eastAsia="sk-SK"/>
              </w:rPr>
              <w:t>odbornom príspevku</w:t>
            </w:r>
            <w:r w:rsidR="008A295B" w:rsidRPr="00317F11">
              <w:rPr>
                <w:sz w:val="16"/>
                <w:szCs w:val="16"/>
                <w:lang w:eastAsia="sk-SK"/>
              </w:rPr>
              <w:t>.</w:t>
            </w:r>
            <w:r w:rsidR="00832E3C" w:rsidRPr="00317F11">
              <w:rPr>
                <w:sz w:val="16"/>
                <w:szCs w:val="16"/>
                <w:lang w:eastAsia="sk-SK"/>
              </w:rPr>
              <w:t xml:space="preserve"> </w:t>
            </w:r>
            <w:r w:rsidR="000A6D36" w:rsidRPr="00317F11">
              <w:rPr>
                <w:sz w:val="16"/>
                <w:szCs w:val="16"/>
                <w:lang w:eastAsia="sk-SK"/>
              </w:rPr>
              <w:t xml:space="preserve">Článok stručne </w:t>
            </w:r>
            <w:r w:rsidR="00A96D39" w:rsidRPr="00317F11">
              <w:rPr>
                <w:sz w:val="16"/>
                <w:szCs w:val="16"/>
                <w:lang w:eastAsia="sk-SK"/>
              </w:rPr>
              <w:t xml:space="preserve">popisuje aj manažment svrabu, ktorý je jedným z najčastejších </w:t>
            </w:r>
            <w:r w:rsidR="003524C2" w:rsidRPr="00317F11">
              <w:rPr>
                <w:sz w:val="16"/>
                <w:szCs w:val="16"/>
                <w:lang w:eastAsia="sk-SK"/>
              </w:rPr>
              <w:t>pôvodcov vzniku infikovaných rán</w:t>
            </w:r>
            <w:r w:rsidR="001645A2" w:rsidRPr="00317F11">
              <w:rPr>
                <w:sz w:val="16"/>
                <w:szCs w:val="16"/>
                <w:lang w:eastAsia="sk-SK"/>
              </w:rPr>
              <w:t xml:space="preserve"> u marginalizovaných komunít</w:t>
            </w:r>
            <w:r w:rsidR="00892B50" w:rsidRPr="00317F11">
              <w:rPr>
                <w:sz w:val="16"/>
                <w:szCs w:val="16"/>
                <w:lang w:eastAsia="sk-SK"/>
              </w:rPr>
              <w:t>.</w:t>
            </w:r>
            <w:r w:rsidR="003524C2" w:rsidRPr="00317F11">
              <w:rPr>
                <w:sz w:val="16"/>
                <w:szCs w:val="16"/>
                <w:lang w:eastAsia="sk-SK"/>
              </w:rPr>
              <w:t xml:space="preserve"> </w:t>
            </w:r>
            <w:r w:rsidR="00C8038E" w:rsidRPr="00317F11">
              <w:rPr>
                <w:sz w:val="16"/>
                <w:szCs w:val="16"/>
                <w:lang w:eastAsia="sk-SK"/>
              </w:rPr>
              <w:t>Zručnosti</w:t>
            </w:r>
            <w:r w:rsidR="00C01C92">
              <w:rPr>
                <w:sz w:val="16"/>
                <w:szCs w:val="16"/>
                <w:lang w:eastAsia="sk-SK"/>
              </w:rPr>
              <w:t xml:space="preserve"> v</w:t>
            </w:r>
            <w:r w:rsidR="00C8038E" w:rsidRPr="00317F11">
              <w:rPr>
                <w:sz w:val="16"/>
                <w:szCs w:val="16"/>
                <w:lang w:eastAsia="sk-SK"/>
              </w:rPr>
              <w:t xml:space="preserve"> m</w:t>
            </w:r>
            <w:r w:rsidR="00832E3C" w:rsidRPr="00317F11">
              <w:rPr>
                <w:sz w:val="16"/>
                <w:szCs w:val="16"/>
                <w:lang w:eastAsia="sk-SK"/>
              </w:rPr>
              <w:t>anažment</w:t>
            </w:r>
            <w:r w:rsidR="00C8038E" w:rsidRPr="00317F11">
              <w:rPr>
                <w:sz w:val="16"/>
                <w:szCs w:val="16"/>
                <w:lang w:eastAsia="sk-SK"/>
              </w:rPr>
              <w:t>e</w:t>
            </w:r>
            <w:r w:rsidR="00832E3C" w:rsidRPr="00317F11">
              <w:rPr>
                <w:sz w:val="16"/>
                <w:szCs w:val="16"/>
                <w:lang w:eastAsia="sk-SK"/>
              </w:rPr>
              <w:t xml:space="preserve"> rán sú neodmysliteľnou súčasťou vzdelávania ošetrujúcich sestier a pracovníkov  v pomáhajúcich profesiách.  Obsah výstupu je možné aplikovať v predmetoch: </w:t>
            </w:r>
            <w:r w:rsidR="00323040" w:rsidRPr="00317F11">
              <w:rPr>
                <w:sz w:val="16"/>
                <w:szCs w:val="16"/>
                <w:lang w:eastAsia="sk-SK"/>
              </w:rPr>
              <w:t>Ošetrovateľstvo v </w:t>
            </w:r>
            <w:r w:rsidR="00CB3004" w:rsidRPr="00317F11">
              <w:rPr>
                <w:sz w:val="16"/>
                <w:szCs w:val="16"/>
                <w:lang w:eastAsia="sk-SK"/>
              </w:rPr>
              <w:t>chirurgii</w:t>
            </w:r>
            <w:r w:rsidR="00323040" w:rsidRPr="00317F11">
              <w:rPr>
                <w:sz w:val="16"/>
                <w:szCs w:val="16"/>
                <w:lang w:eastAsia="sk-SK"/>
              </w:rPr>
              <w:t>,</w:t>
            </w:r>
            <w:r w:rsidR="00CB3004" w:rsidRPr="00317F11">
              <w:rPr>
                <w:sz w:val="16"/>
                <w:szCs w:val="16"/>
                <w:lang w:eastAsia="sk-SK"/>
              </w:rPr>
              <w:t xml:space="preserve"> Ošetrovateľstvo</w:t>
            </w:r>
            <w:r w:rsidR="00F27EE9" w:rsidRPr="00317F11">
              <w:rPr>
                <w:sz w:val="16"/>
                <w:szCs w:val="16"/>
                <w:lang w:eastAsia="sk-SK"/>
              </w:rPr>
              <w:t xml:space="preserve"> pri infekčných ochoreniach</w:t>
            </w:r>
            <w:r w:rsidR="000440FB" w:rsidRPr="00317F11">
              <w:rPr>
                <w:sz w:val="16"/>
                <w:szCs w:val="16"/>
                <w:lang w:eastAsia="sk-SK"/>
              </w:rPr>
              <w:t xml:space="preserve">, </w:t>
            </w:r>
            <w:r w:rsidR="006F4640" w:rsidRPr="00317F11">
              <w:rPr>
                <w:sz w:val="16"/>
                <w:szCs w:val="16"/>
                <w:lang w:eastAsia="sk-SK"/>
              </w:rPr>
              <w:t>Paliatívna a hospicová starostlivosť</w:t>
            </w:r>
            <w:r w:rsidR="009E0DA1" w:rsidRPr="00317F11">
              <w:rPr>
                <w:sz w:val="16"/>
                <w:szCs w:val="16"/>
                <w:lang w:eastAsia="sk-SK"/>
              </w:rPr>
              <w:t xml:space="preserve">, </w:t>
            </w:r>
            <w:r w:rsidR="00323040" w:rsidRPr="00317F11">
              <w:rPr>
                <w:sz w:val="16"/>
                <w:szCs w:val="16"/>
                <w:lang w:eastAsia="sk-SK"/>
              </w:rPr>
              <w:t xml:space="preserve"> </w:t>
            </w:r>
            <w:r w:rsidR="00832E3C" w:rsidRPr="00317F11">
              <w:rPr>
                <w:sz w:val="16"/>
                <w:szCs w:val="16"/>
                <w:lang w:eastAsia="sk-SK"/>
              </w:rPr>
              <w:t>Urgentná zdravotná starostlivosť,</w:t>
            </w:r>
            <w:r w:rsidR="00AE0710">
              <w:rPr>
                <w:sz w:val="16"/>
                <w:szCs w:val="16"/>
                <w:lang w:eastAsia="sk-SK"/>
              </w:rPr>
              <w:t xml:space="preserve"> </w:t>
            </w:r>
            <w:r w:rsidR="009E0DA1" w:rsidRPr="00317F11">
              <w:rPr>
                <w:sz w:val="16"/>
                <w:szCs w:val="16"/>
                <w:lang w:eastAsia="sk-SK"/>
              </w:rPr>
              <w:t>Humanitárna</w:t>
            </w:r>
            <w:r w:rsidR="00832E3C" w:rsidRPr="00317F11">
              <w:rPr>
                <w:sz w:val="16"/>
                <w:szCs w:val="16"/>
                <w:lang w:eastAsia="sk-SK"/>
              </w:rPr>
              <w:t xml:space="preserve"> pomoc a Manažment katastrof</w:t>
            </w:r>
            <w:r w:rsidR="009E0DA1" w:rsidRPr="00317F11">
              <w:rPr>
                <w:sz w:val="16"/>
                <w:szCs w:val="16"/>
                <w:lang w:eastAsia="sk-SK"/>
              </w:rPr>
              <w:t>.</w:t>
            </w:r>
            <w:r w:rsidR="00317F11">
              <w:rPr>
                <w:sz w:val="16"/>
                <w:szCs w:val="16"/>
                <w:lang w:eastAsia="sk-SK"/>
              </w:rPr>
              <w:t xml:space="preserve"> </w:t>
            </w:r>
            <w:r w:rsidR="0050655C">
              <w:rPr>
                <w:sz w:val="16"/>
                <w:szCs w:val="16"/>
                <w:lang w:eastAsia="sk-SK"/>
              </w:rPr>
              <w:t xml:space="preserve">/ </w:t>
            </w:r>
            <w:r w:rsidR="00317F11" w:rsidRPr="00317F11">
              <w:rPr>
                <w:i/>
                <w:iCs/>
                <w:sz w:val="16"/>
                <w:szCs w:val="16"/>
                <w:lang w:eastAsia="sk-SK"/>
              </w:rPr>
              <w:t>The article extensively describes the management of acute, chronic, and infected wounds and highlights that it can be practiced even in challenging humanitarian environments. A detailed description of wound care, documented with the author's photographs, refers to evidence-based practice. Psychological wounds, social wounds, local wound care, moist therapy, phase-oriented wound treatment, proper selection of antiseptics, contemporary modern wound treatment, and outdated wound care preparations are important topics in our professional contribution. The article also briefly describes scabies management, which is one of the most common causes of infected wounds in marginalized communities. Wound management skills are an essential part of the education of nurses and professionals in helping professions. The content of the output can be applied in subjects such as Surgical Nursing, Nursing in Infectious Diseases, Palliative and Hospice Care, Emergency Healthcare, Humanitarian Aid, and Disaster Management.</w:t>
            </w:r>
          </w:p>
        </w:tc>
        <w:tc>
          <w:tcPr>
            <w:tcW w:w="312" w:type="dxa"/>
            <w:vAlign w:val="center"/>
          </w:tcPr>
          <w:p w14:paraId="00549EF5" w14:textId="77777777" w:rsidR="00DC4B73" w:rsidRPr="00DA1CE4" w:rsidRDefault="00DC4B73" w:rsidP="00DC4B73">
            <w:pPr>
              <w:spacing w:after="0" w:line="240" w:lineRule="auto"/>
              <w:rPr>
                <w:rFonts w:eastAsia="Times New Roman" w:cstheme="minorHAnsi"/>
                <w:sz w:val="16"/>
                <w:szCs w:val="16"/>
                <w:lang w:eastAsia="sk-SK"/>
              </w:rPr>
            </w:pPr>
          </w:p>
        </w:tc>
      </w:tr>
    </w:tbl>
    <w:p w14:paraId="00549EF7" w14:textId="77777777" w:rsidR="007110FE" w:rsidRDefault="007110FE"/>
    <w:sectPr w:rsidR="007110F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2BA47" w14:textId="77777777" w:rsidR="0058061B" w:rsidRDefault="0058061B">
      <w:pPr>
        <w:spacing w:line="240" w:lineRule="auto"/>
      </w:pPr>
      <w:r>
        <w:separator/>
      </w:r>
    </w:p>
  </w:endnote>
  <w:endnote w:type="continuationSeparator" w:id="0">
    <w:p w14:paraId="42422F29" w14:textId="77777777" w:rsidR="0058061B" w:rsidRDefault="005806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D3ABA" w14:textId="77777777" w:rsidR="0058061B" w:rsidRDefault="0058061B">
      <w:pPr>
        <w:spacing w:after="0"/>
      </w:pPr>
      <w:r>
        <w:separator/>
      </w:r>
    </w:p>
  </w:footnote>
  <w:footnote w:type="continuationSeparator" w:id="0">
    <w:p w14:paraId="22790FB8" w14:textId="77777777" w:rsidR="0058061B" w:rsidRDefault="0058061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72C1C79"/>
    <w:multiLevelType w:val="singleLevel"/>
    <w:tmpl w:val="872C1C79"/>
    <w:lvl w:ilvl="0">
      <w:start w:val="1"/>
      <w:numFmt w:val="decimal"/>
      <w:suff w:val="space"/>
      <w:lvlText w:val="%1."/>
      <w:lvlJc w:val="left"/>
    </w:lvl>
  </w:abstractNum>
  <w:abstractNum w:abstractNumId="1" w15:restartNumberingAfterBreak="0">
    <w:nsid w:val="45DC5A4E"/>
    <w:multiLevelType w:val="hybridMultilevel"/>
    <w:tmpl w:val="62A49FB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69AF3606"/>
    <w:multiLevelType w:val="hybridMultilevel"/>
    <w:tmpl w:val="FACAE1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492015373">
    <w:abstractNumId w:val="0"/>
  </w:num>
  <w:num w:numId="2" w16cid:durableId="162862195">
    <w:abstractNumId w:val="1"/>
  </w:num>
  <w:num w:numId="3" w16cid:durableId="13104751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BB7"/>
    <w:rsid w:val="000027D8"/>
    <w:rsid w:val="000353CE"/>
    <w:rsid w:val="00042231"/>
    <w:rsid w:val="000440FB"/>
    <w:rsid w:val="00047BF6"/>
    <w:rsid w:val="00056CA0"/>
    <w:rsid w:val="00057300"/>
    <w:rsid w:val="00077B48"/>
    <w:rsid w:val="00081060"/>
    <w:rsid w:val="000819FC"/>
    <w:rsid w:val="00084CF8"/>
    <w:rsid w:val="00087A50"/>
    <w:rsid w:val="000904A6"/>
    <w:rsid w:val="00096BE7"/>
    <w:rsid w:val="000A0CFA"/>
    <w:rsid w:val="000A326B"/>
    <w:rsid w:val="000A6197"/>
    <w:rsid w:val="000A6D36"/>
    <w:rsid w:val="000B7C46"/>
    <w:rsid w:val="000C3455"/>
    <w:rsid w:val="000C6681"/>
    <w:rsid w:val="000D64E2"/>
    <w:rsid w:val="000D672A"/>
    <w:rsid w:val="000E0935"/>
    <w:rsid w:val="000E3294"/>
    <w:rsid w:val="000E4ED2"/>
    <w:rsid w:val="000E5F13"/>
    <w:rsid w:val="000F2EF8"/>
    <w:rsid w:val="000F583F"/>
    <w:rsid w:val="00103D99"/>
    <w:rsid w:val="0010663B"/>
    <w:rsid w:val="00110C3A"/>
    <w:rsid w:val="0011339D"/>
    <w:rsid w:val="00114DE7"/>
    <w:rsid w:val="0011518C"/>
    <w:rsid w:val="001200EA"/>
    <w:rsid w:val="0013568A"/>
    <w:rsid w:val="00144266"/>
    <w:rsid w:val="00152BC1"/>
    <w:rsid w:val="001600D3"/>
    <w:rsid w:val="00163E54"/>
    <w:rsid w:val="001645A2"/>
    <w:rsid w:val="00166B16"/>
    <w:rsid w:val="00166BA0"/>
    <w:rsid w:val="00167A33"/>
    <w:rsid w:val="00170302"/>
    <w:rsid w:val="00175070"/>
    <w:rsid w:val="001775D7"/>
    <w:rsid w:val="001848DF"/>
    <w:rsid w:val="00190A9C"/>
    <w:rsid w:val="001929E9"/>
    <w:rsid w:val="001944EC"/>
    <w:rsid w:val="001D0419"/>
    <w:rsid w:val="001D1B2B"/>
    <w:rsid w:val="001D5800"/>
    <w:rsid w:val="001F2B01"/>
    <w:rsid w:val="001F4B09"/>
    <w:rsid w:val="001F79A5"/>
    <w:rsid w:val="00202EF2"/>
    <w:rsid w:val="00203C43"/>
    <w:rsid w:val="00206FE0"/>
    <w:rsid w:val="00210ACE"/>
    <w:rsid w:val="00211BB7"/>
    <w:rsid w:val="00215F75"/>
    <w:rsid w:val="0022598B"/>
    <w:rsid w:val="0023661A"/>
    <w:rsid w:val="00245053"/>
    <w:rsid w:val="00247030"/>
    <w:rsid w:val="00247A8A"/>
    <w:rsid w:val="00251046"/>
    <w:rsid w:val="002532A8"/>
    <w:rsid w:val="002540F2"/>
    <w:rsid w:val="002553C4"/>
    <w:rsid w:val="00272B34"/>
    <w:rsid w:val="00273969"/>
    <w:rsid w:val="00273AF3"/>
    <w:rsid w:val="002835F8"/>
    <w:rsid w:val="00292461"/>
    <w:rsid w:val="00294AB8"/>
    <w:rsid w:val="00297BFC"/>
    <w:rsid w:val="002A44CC"/>
    <w:rsid w:val="002A74E7"/>
    <w:rsid w:val="002B0B3D"/>
    <w:rsid w:val="002B7D48"/>
    <w:rsid w:val="002D0119"/>
    <w:rsid w:val="002E26CF"/>
    <w:rsid w:val="003008C0"/>
    <w:rsid w:val="00303940"/>
    <w:rsid w:val="00317F11"/>
    <w:rsid w:val="00323040"/>
    <w:rsid w:val="00326F8D"/>
    <w:rsid w:val="00331302"/>
    <w:rsid w:val="00335EC1"/>
    <w:rsid w:val="003524C2"/>
    <w:rsid w:val="003605AB"/>
    <w:rsid w:val="00373997"/>
    <w:rsid w:val="003839A4"/>
    <w:rsid w:val="003B4BED"/>
    <w:rsid w:val="003D0A9F"/>
    <w:rsid w:val="003D15CF"/>
    <w:rsid w:val="003D2FE0"/>
    <w:rsid w:val="003D6E5F"/>
    <w:rsid w:val="003E69E0"/>
    <w:rsid w:val="0040091F"/>
    <w:rsid w:val="004024D4"/>
    <w:rsid w:val="004164B0"/>
    <w:rsid w:val="00420BD9"/>
    <w:rsid w:val="00427328"/>
    <w:rsid w:val="00430CA4"/>
    <w:rsid w:val="0044172B"/>
    <w:rsid w:val="00445BC3"/>
    <w:rsid w:val="0045186D"/>
    <w:rsid w:val="0045671A"/>
    <w:rsid w:val="00465328"/>
    <w:rsid w:val="004737EA"/>
    <w:rsid w:val="004813D3"/>
    <w:rsid w:val="00486237"/>
    <w:rsid w:val="00494BE4"/>
    <w:rsid w:val="004951B1"/>
    <w:rsid w:val="004A64E6"/>
    <w:rsid w:val="004B039C"/>
    <w:rsid w:val="004B392E"/>
    <w:rsid w:val="004C0ADE"/>
    <w:rsid w:val="004D6031"/>
    <w:rsid w:val="004E086B"/>
    <w:rsid w:val="004E7748"/>
    <w:rsid w:val="004F1DA9"/>
    <w:rsid w:val="005008CF"/>
    <w:rsid w:val="005040DB"/>
    <w:rsid w:val="0050655C"/>
    <w:rsid w:val="00521676"/>
    <w:rsid w:val="00526FE0"/>
    <w:rsid w:val="005343F7"/>
    <w:rsid w:val="00537E4B"/>
    <w:rsid w:val="00541E21"/>
    <w:rsid w:val="005432ED"/>
    <w:rsid w:val="00543F4A"/>
    <w:rsid w:val="005523E6"/>
    <w:rsid w:val="005637FA"/>
    <w:rsid w:val="00564881"/>
    <w:rsid w:val="00566B9B"/>
    <w:rsid w:val="00570DDB"/>
    <w:rsid w:val="00571934"/>
    <w:rsid w:val="0057311F"/>
    <w:rsid w:val="00573EA5"/>
    <w:rsid w:val="0058061B"/>
    <w:rsid w:val="00590AAE"/>
    <w:rsid w:val="005945B7"/>
    <w:rsid w:val="00594CF4"/>
    <w:rsid w:val="005A1BA2"/>
    <w:rsid w:val="005C3DFF"/>
    <w:rsid w:val="005C4FE3"/>
    <w:rsid w:val="005D04A4"/>
    <w:rsid w:val="005E491D"/>
    <w:rsid w:val="005E76F6"/>
    <w:rsid w:val="00610ADD"/>
    <w:rsid w:val="00622FD1"/>
    <w:rsid w:val="00625D24"/>
    <w:rsid w:val="00627881"/>
    <w:rsid w:val="00634037"/>
    <w:rsid w:val="006364CB"/>
    <w:rsid w:val="00655442"/>
    <w:rsid w:val="006735D8"/>
    <w:rsid w:val="0069452C"/>
    <w:rsid w:val="006A3559"/>
    <w:rsid w:val="006A3869"/>
    <w:rsid w:val="006A7C07"/>
    <w:rsid w:val="006B3221"/>
    <w:rsid w:val="006D3288"/>
    <w:rsid w:val="006D38B0"/>
    <w:rsid w:val="006D7801"/>
    <w:rsid w:val="006E4C9F"/>
    <w:rsid w:val="006F4640"/>
    <w:rsid w:val="0070419C"/>
    <w:rsid w:val="007110FE"/>
    <w:rsid w:val="00721A5C"/>
    <w:rsid w:val="00727248"/>
    <w:rsid w:val="0073261A"/>
    <w:rsid w:val="00752045"/>
    <w:rsid w:val="00761524"/>
    <w:rsid w:val="00761C7E"/>
    <w:rsid w:val="00764179"/>
    <w:rsid w:val="00767284"/>
    <w:rsid w:val="00787BE8"/>
    <w:rsid w:val="007A5CED"/>
    <w:rsid w:val="007A728C"/>
    <w:rsid w:val="007B4A80"/>
    <w:rsid w:val="007B6A26"/>
    <w:rsid w:val="007C2C3C"/>
    <w:rsid w:val="007C7F4E"/>
    <w:rsid w:val="007E2B31"/>
    <w:rsid w:val="007E5432"/>
    <w:rsid w:val="007F1C12"/>
    <w:rsid w:val="007F3854"/>
    <w:rsid w:val="0080497E"/>
    <w:rsid w:val="00806028"/>
    <w:rsid w:val="0081723B"/>
    <w:rsid w:val="008205D1"/>
    <w:rsid w:val="008236AA"/>
    <w:rsid w:val="00832A95"/>
    <w:rsid w:val="00832E3C"/>
    <w:rsid w:val="00843F6E"/>
    <w:rsid w:val="0084478A"/>
    <w:rsid w:val="0085315F"/>
    <w:rsid w:val="0085442E"/>
    <w:rsid w:val="0086296B"/>
    <w:rsid w:val="00863F7D"/>
    <w:rsid w:val="00865192"/>
    <w:rsid w:val="0087247E"/>
    <w:rsid w:val="00892B50"/>
    <w:rsid w:val="0089371D"/>
    <w:rsid w:val="0089747D"/>
    <w:rsid w:val="008A0F85"/>
    <w:rsid w:val="008A1182"/>
    <w:rsid w:val="008A295B"/>
    <w:rsid w:val="008A5E3E"/>
    <w:rsid w:val="008C35A7"/>
    <w:rsid w:val="008C4C5D"/>
    <w:rsid w:val="008C4CC3"/>
    <w:rsid w:val="008C6B08"/>
    <w:rsid w:val="008C7113"/>
    <w:rsid w:val="008D570D"/>
    <w:rsid w:val="008E0E34"/>
    <w:rsid w:val="008E539A"/>
    <w:rsid w:val="008E64DE"/>
    <w:rsid w:val="008F3D58"/>
    <w:rsid w:val="00902BE9"/>
    <w:rsid w:val="009034E3"/>
    <w:rsid w:val="00920192"/>
    <w:rsid w:val="009270B7"/>
    <w:rsid w:val="00931805"/>
    <w:rsid w:val="00934975"/>
    <w:rsid w:val="00934C86"/>
    <w:rsid w:val="00936DD7"/>
    <w:rsid w:val="009465DB"/>
    <w:rsid w:val="00947B46"/>
    <w:rsid w:val="00951B66"/>
    <w:rsid w:val="009549FD"/>
    <w:rsid w:val="0095722D"/>
    <w:rsid w:val="00957C9E"/>
    <w:rsid w:val="009633AD"/>
    <w:rsid w:val="00977701"/>
    <w:rsid w:val="0098250B"/>
    <w:rsid w:val="00982A6C"/>
    <w:rsid w:val="00986A6B"/>
    <w:rsid w:val="0099416F"/>
    <w:rsid w:val="00996553"/>
    <w:rsid w:val="009A0418"/>
    <w:rsid w:val="009A5B2C"/>
    <w:rsid w:val="009B3A0F"/>
    <w:rsid w:val="009C5224"/>
    <w:rsid w:val="009C5D91"/>
    <w:rsid w:val="009D0A51"/>
    <w:rsid w:val="009D233F"/>
    <w:rsid w:val="009E0DA1"/>
    <w:rsid w:val="009E3254"/>
    <w:rsid w:val="009E343B"/>
    <w:rsid w:val="009E5EA4"/>
    <w:rsid w:val="009E6807"/>
    <w:rsid w:val="009F6473"/>
    <w:rsid w:val="009F6EB0"/>
    <w:rsid w:val="00A02ED9"/>
    <w:rsid w:val="00A13126"/>
    <w:rsid w:val="00A20F89"/>
    <w:rsid w:val="00A270E0"/>
    <w:rsid w:val="00A326BC"/>
    <w:rsid w:val="00A3790D"/>
    <w:rsid w:val="00A37B1B"/>
    <w:rsid w:val="00A46900"/>
    <w:rsid w:val="00A50607"/>
    <w:rsid w:val="00A5140F"/>
    <w:rsid w:val="00A52AA1"/>
    <w:rsid w:val="00A63CAB"/>
    <w:rsid w:val="00A64A37"/>
    <w:rsid w:val="00A655B1"/>
    <w:rsid w:val="00A67470"/>
    <w:rsid w:val="00A82015"/>
    <w:rsid w:val="00A90BAD"/>
    <w:rsid w:val="00A9327C"/>
    <w:rsid w:val="00A96D39"/>
    <w:rsid w:val="00AA5FD2"/>
    <w:rsid w:val="00AB2A66"/>
    <w:rsid w:val="00AB4E1E"/>
    <w:rsid w:val="00AC6007"/>
    <w:rsid w:val="00AD1964"/>
    <w:rsid w:val="00AD30B3"/>
    <w:rsid w:val="00AE0710"/>
    <w:rsid w:val="00AE305F"/>
    <w:rsid w:val="00B029EA"/>
    <w:rsid w:val="00B12C03"/>
    <w:rsid w:val="00B20565"/>
    <w:rsid w:val="00B20B1E"/>
    <w:rsid w:val="00B20D30"/>
    <w:rsid w:val="00B213BC"/>
    <w:rsid w:val="00B35A03"/>
    <w:rsid w:val="00B4461E"/>
    <w:rsid w:val="00B45EF8"/>
    <w:rsid w:val="00B46660"/>
    <w:rsid w:val="00B634BC"/>
    <w:rsid w:val="00B67A32"/>
    <w:rsid w:val="00B80AF3"/>
    <w:rsid w:val="00B83A08"/>
    <w:rsid w:val="00B85E0C"/>
    <w:rsid w:val="00B93582"/>
    <w:rsid w:val="00B9786E"/>
    <w:rsid w:val="00BA2A4C"/>
    <w:rsid w:val="00BA6B33"/>
    <w:rsid w:val="00BC4155"/>
    <w:rsid w:val="00BE292D"/>
    <w:rsid w:val="00BE6992"/>
    <w:rsid w:val="00BF2CE6"/>
    <w:rsid w:val="00BF43CB"/>
    <w:rsid w:val="00BF62BC"/>
    <w:rsid w:val="00C01C92"/>
    <w:rsid w:val="00C11B5C"/>
    <w:rsid w:val="00C4131A"/>
    <w:rsid w:val="00C44368"/>
    <w:rsid w:val="00C450FE"/>
    <w:rsid w:val="00C472E1"/>
    <w:rsid w:val="00C476A9"/>
    <w:rsid w:val="00C5297F"/>
    <w:rsid w:val="00C62116"/>
    <w:rsid w:val="00C62FB6"/>
    <w:rsid w:val="00C6375D"/>
    <w:rsid w:val="00C63CE4"/>
    <w:rsid w:val="00C640BA"/>
    <w:rsid w:val="00C67A96"/>
    <w:rsid w:val="00C738E3"/>
    <w:rsid w:val="00C76CE2"/>
    <w:rsid w:val="00C8038E"/>
    <w:rsid w:val="00C8121B"/>
    <w:rsid w:val="00C817CE"/>
    <w:rsid w:val="00C96181"/>
    <w:rsid w:val="00CB1B73"/>
    <w:rsid w:val="00CB3004"/>
    <w:rsid w:val="00CB4624"/>
    <w:rsid w:val="00CB5C1B"/>
    <w:rsid w:val="00CB612D"/>
    <w:rsid w:val="00CC0F6C"/>
    <w:rsid w:val="00D07FE5"/>
    <w:rsid w:val="00D13103"/>
    <w:rsid w:val="00D1416B"/>
    <w:rsid w:val="00D15298"/>
    <w:rsid w:val="00D17789"/>
    <w:rsid w:val="00D2301A"/>
    <w:rsid w:val="00D43850"/>
    <w:rsid w:val="00D504A2"/>
    <w:rsid w:val="00D52F7F"/>
    <w:rsid w:val="00D57EF5"/>
    <w:rsid w:val="00D62A2A"/>
    <w:rsid w:val="00D91160"/>
    <w:rsid w:val="00D92C14"/>
    <w:rsid w:val="00DA1CE4"/>
    <w:rsid w:val="00DC4B73"/>
    <w:rsid w:val="00DC5450"/>
    <w:rsid w:val="00DD0D00"/>
    <w:rsid w:val="00DE1083"/>
    <w:rsid w:val="00DF6FC9"/>
    <w:rsid w:val="00DF7D4C"/>
    <w:rsid w:val="00E01987"/>
    <w:rsid w:val="00E10036"/>
    <w:rsid w:val="00E20168"/>
    <w:rsid w:val="00E247F6"/>
    <w:rsid w:val="00E358B7"/>
    <w:rsid w:val="00E36C68"/>
    <w:rsid w:val="00E443B6"/>
    <w:rsid w:val="00E44639"/>
    <w:rsid w:val="00E5268E"/>
    <w:rsid w:val="00E52762"/>
    <w:rsid w:val="00E72401"/>
    <w:rsid w:val="00E77555"/>
    <w:rsid w:val="00E90A2F"/>
    <w:rsid w:val="00E92353"/>
    <w:rsid w:val="00E933B6"/>
    <w:rsid w:val="00E94192"/>
    <w:rsid w:val="00EA1552"/>
    <w:rsid w:val="00EC027D"/>
    <w:rsid w:val="00EC0585"/>
    <w:rsid w:val="00ED1EA2"/>
    <w:rsid w:val="00ED4C63"/>
    <w:rsid w:val="00ED7D17"/>
    <w:rsid w:val="00EF3213"/>
    <w:rsid w:val="00F14933"/>
    <w:rsid w:val="00F15ADA"/>
    <w:rsid w:val="00F20161"/>
    <w:rsid w:val="00F21399"/>
    <w:rsid w:val="00F223C8"/>
    <w:rsid w:val="00F27EE9"/>
    <w:rsid w:val="00F32D76"/>
    <w:rsid w:val="00F33F25"/>
    <w:rsid w:val="00F431AB"/>
    <w:rsid w:val="00F50643"/>
    <w:rsid w:val="00F51008"/>
    <w:rsid w:val="00F64C4D"/>
    <w:rsid w:val="00F66104"/>
    <w:rsid w:val="00F739FF"/>
    <w:rsid w:val="00F74D81"/>
    <w:rsid w:val="00F759EB"/>
    <w:rsid w:val="00F8529E"/>
    <w:rsid w:val="00F9024E"/>
    <w:rsid w:val="00F904EA"/>
    <w:rsid w:val="00F92A07"/>
    <w:rsid w:val="00F97C35"/>
    <w:rsid w:val="00FA144D"/>
    <w:rsid w:val="00FB0E27"/>
    <w:rsid w:val="00FC1E96"/>
    <w:rsid w:val="00FC3BE3"/>
    <w:rsid w:val="00FC4C61"/>
    <w:rsid w:val="00FC61AB"/>
    <w:rsid w:val="00FC7243"/>
    <w:rsid w:val="00FD0C6D"/>
    <w:rsid w:val="00FD1AC3"/>
    <w:rsid w:val="00FD1C80"/>
    <w:rsid w:val="00FD3954"/>
    <w:rsid w:val="00FE5930"/>
    <w:rsid w:val="00FF6B4C"/>
    <w:rsid w:val="01DA5F1E"/>
    <w:rsid w:val="06A1799B"/>
    <w:rsid w:val="0702364C"/>
    <w:rsid w:val="13352FDA"/>
    <w:rsid w:val="1758784D"/>
    <w:rsid w:val="1BA445C5"/>
    <w:rsid w:val="1D6B1686"/>
    <w:rsid w:val="21CF4AEA"/>
    <w:rsid w:val="243B3E5A"/>
    <w:rsid w:val="36E223AC"/>
    <w:rsid w:val="3DB914B6"/>
    <w:rsid w:val="4320370D"/>
    <w:rsid w:val="43215D74"/>
    <w:rsid w:val="44731CE6"/>
    <w:rsid w:val="4C494A00"/>
    <w:rsid w:val="4C78592F"/>
    <w:rsid w:val="4EA751D9"/>
    <w:rsid w:val="52E20574"/>
    <w:rsid w:val="560F08DD"/>
    <w:rsid w:val="693E6CE7"/>
    <w:rsid w:val="6E1D70AD"/>
    <w:rsid w:val="707267E9"/>
    <w:rsid w:val="73451154"/>
    <w:rsid w:val="74CC6C41"/>
    <w:rsid w:val="7549165F"/>
    <w:rsid w:val="763D274F"/>
    <w:rsid w:val="77D00A47"/>
    <w:rsid w:val="7A82782C"/>
    <w:rsid w:val="7AC93CC7"/>
    <w:rsid w:val="7D5D390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49E75"/>
  <w15:docId w15:val="{2E31BC79-0413-4346-A53F-F717D38B4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160" w:line="259" w:lineRule="auto"/>
    </w:pPr>
    <w:rPr>
      <w:rFonts w:asciiTheme="minorHAnsi" w:eastAsiaTheme="minorHAnsi" w:hAnsiTheme="minorHAnsi" w:cstheme="minorBidi"/>
      <w:sz w:val="22"/>
      <w:szCs w:val="22"/>
      <w:lang w:eastAsia="en-US"/>
    </w:rPr>
  </w:style>
  <w:style w:type="paragraph" w:styleId="Nadpis1">
    <w:name w:val="heading 1"/>
    <w:next w:val="Normlny"/>
    <w:uiPriority w:val="9"/>
    <w:qFormat/>
    <w:pPr>
      <w:spacing w:beforeAutospacing="1" w:afterAutospacing="1"/>
      <w:outlineLvl w:val="0"/>
    </w:pPr>
    <w:rPr>
      <w:rFonts w:ascii="SimSun" w:hAnsi="SimSun" w:hint="eastAsia"/>
      <w:b/>
      <w:bCs/>
      <w:kern w:val="44"/>
      <w:sz w:val="48"/>
      <w:szCs w:val="48"/>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uiPriority w:val="99"/>
    <w:unhideWhenUsed/>
    <w:qFormat/>
    <w:pPr>
      <w:spacing w:after="0" w:line="240" w:lineRule="auto"/>
    </w:pPr>
    <w:rPr>
      <w:sz w:val="20"/>
      <w:szCs w:val="20"/>
    </w:rPr>
  </w:style>
  <w:style w:type="paragraph" w:styleId="PredformtovanHTML">
    <w:name w:val="HTML Preformatted"/>
    <w:basedOn w:val="Normlny"/>
    <w:link w:val="PredformtovanHTMLChar"/>
    <w:uiPriority w:val="99"/>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styleId="Hypertextovprepojenie">
    <w:name w:val="Hyperlink"/>
    <w:basedOn w:val="Predvolenpsmoodseku"/>
    <w:uiPriority w:val="99"/>
    <w:unhideWhenUsed/>
    <w:qFormat/>
    <w:rPr>
      <w:color w:val="0563C1"/>
      <w:u w:val="single"/>
    </w:rPr>
  </w:style>
  <w:style w:type="paragraph" w:styleId="Normlnywebov">
    <w:name w:val="Normal (Web)"/>
    <w:basedOn w:val="Normlny"/>
    <w:uiPriority w:val="99"/>
    <w:semiHidden/>
    <w:unhideWhenUsed/>
    <w:qFormat/>
    <w:rPr>
      <w:sz w:val="24"/>
      <w:szCs w:val="24"/>
    </w:rPr>
  </w:style>
  <w:style w:type="table" w:styleId="Mriekatabuky">
    <w:name w:val="Table Grid"/>
    <w:basedOn w:val="Normlnatabu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y1">
    <w:name w:val="Normálny1"/>
    <w:qFormat/>
    <w:rPr>
      <w:rFonts w:ascii="Liberation Serif" w:eastAsia="Liberation Serif" w:hAnsi="Liberation Serif" w:cs="Liberation Serif"/>
      <w:sz w:val="24"/>
      <w:szCs w:val="24"/>
    </w:rPr>
  </w:style>
  <w:style w:type="table" w:customStyle="1" w:styleId="Normlnatabuka1">
    <w:name w:val="Normálna tabuľka1"/>
    <w:semiHidden/>
    <w:qFormat/>
    <w:pPr>
      <w:spacing w:after="160" w:line="256" w:lineRule="auto"/>
    </w:pPr>
    <w:rPr>
      <w:rFonts w:ascii="Calibri" w:hAnsi="Calibri"/>
      <w:sz w:val="22"/>
      <w:szCs w:val="22"/>
    </w:rPr>
    <w:tblPr>
      <w:tblCellMar>
        <w:top w:w="0" w:type="dxa"/>
        <w:left w:w="100" w:type="dxa"/>
        <w:bottom w:w="0" w:type="dxa"/>
        <w:right w:w="100" w:type="dxa"/>
      </w:tblCellMar>
    </w:tblPr>
  </w:style>
  <w:style w:type="paragraph" w:customStyle="1" w:styleId="western">
    <w:name w:val="western"/>
    <w:qFormat/>
    <w:rPr>
      <w:sz w:val="24"/>
      <w:szCs w:val="24"/>
      <w:lang w:val="en-US" w:eastAsia="zh-CN"/>
    </w:rPr>
  </w:style>
  <w:style w:type="character" w:styleId="Nevyrieenzmienka">
    <w:name w:val="Unresolved Mention"/>
    <w:basedOn w:val="Predvolenpsmoodseku"/>
    <w:uiPriority w:val="99"/>
    <w:semiHidden/>
    <w:unhideWhenUsed/>
    <w:rsid w:val="006A7C07"/>
    <w:rPr>
      <w:color w:val="605E5C"/>
      <w:shd w:val="clear" w:color="auto" w:fill="E1DFDD"/>
    </w:rPr>
  </w:style>
  <w:style w:type="paragraph" w:styleId="Odsekzoznamu">
    <w:name w:val="List Paragraph"/>
    <w:basedOn w:val="Normlny"/>
    <w:uiPriority w:val="99"/>
    <w:rsid w:val="007E5432"/>
    <w:pPr>
      <w:ind w:left="720"/>
      <w:contextualSpacing/>
    </w:pPr>
  </w:style>
  <w:style w:type="character" w:customStyle="1" w:styleId="PredformtovanHTMLChar">
    <w:name w:val="Predformátované HTML Char"/>
    <w:basedOn w:val="Predvolenpsmoodseku"/>
    <w:link w:val="PredformtovanHTML"/>
    <w:uiPriority w:val="99"/>
    <w:rsid w:val="00571934"/>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file:///E:\&#352;ablony%20akredit&#225;cia\4_VTC.xlsx" TargetMode="External"/><Relationship Id="rId13" Type="http://schemas.openxmlformats.org/officeDocument/2006/relationships/hyperlink" Target="https://www.portalvs.sk/regzam/detail/28700" TargetMode="External"/><Relationship Id="rId18" Type="http://schemas.openxmlformats.org/officeDocument/2006/relationships/hyperlink" Target="file:///E:\&#352;ablony%20akredit&#225;cia\4_VTC.xlsx" TargetMode="External"/><Relationship Id="rId3" Type="http://schemas.openxmlformats.org/officeDocument/2006/relationships/styles" Target="styles.xml"/><Relationship Id="rId21" Type="http://schemas.openxmlformats.org/officeDocument/2006/relationships/hyperlink" Target="file:///E:\&#352;ablony%20akredit&#225;cia\4_VTC.xlsx" TargetMode="External"/><Relationship Id="rId7" Type="http://schemas.openxmlformats.org/officeDocument/2006/relationships/endnotes" Target="endnotes.xml"/><Relationship Id="rId12" Type="http://schemas.openxmlformats.org/officeDocument/2006/relationships/hyperlink" Target="file:///E:\&#352;ablony%20akredit&#225;cia\4_VTC.xlsx" TargetMode="External"/><Relationship Id="rId17" Type="http://schemas.openxmlformats.org/officeDocument/2006/relationships/hyperlink" Target="file:///E:\&#352;ablony%20akredit&#225;cia\4_VTC.xlsx" TargetMode="External"/><Relationship Id="rId2" Type="http://schemas.openxmlformats.org/officeDocument/2006/relationships/numbering" Target="numbering.xml"/><Relationship Id="rId16" Type="http://schemas.openxmlformats.org/officeDocument/2006/relationships/hyperlink" Target="file:///E:\&#352;ablony%20akredit&#225;cia\4_VTC.xlsx" TargetMode="External"/><Relationship Id="rId20" Type="http://schemas.openxmlformats.org/officeDocument/2006/relationships/hyperlink" Target="file:///E:\&#352;ablony%20akredit&#225;cia\4_VTC.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352;ablony%20akredit&#225;cia\4_VTC.xls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E:\&#352;ablony%20akredit&#225;cia\4_VTC.xlsx" TargetMode="External"/><Relationship Id="rId23" Type="http://schemas.openxmlformats.org/officeDocument/2006/relationships/fontTable" Target="fontTable.xml"/><Relationship Id="rId10" Type="http://schemas.openxmlformats.org/officeDocument/2006/relationships/hyperlink" Target="file:///E:\&#352;ablony%20akredit&#225;cia\4_VTC.xlsx" TargetMode="External"/><Relationship Id="rId19" Type="http://schemas.openxmlformats.org/officeDocument/2006/relationships/hyperlink" Target="https://arl4.library.sk/arl-sllk/en/detail-sllk_un_cat-0165097-Migrujuci-ludia-a-ich-rany/?qt=zf" TargetMode="External"/><Relationship Id="rId4" Type="http://schemas.openxmlformats.org/officeDocument/2006/relationships/settings" Target="settings.xml"/><Relationship Id="rId9" Type="http://schemas.openxmlformats.org/officeDocument/2006/relationships/hyperlink" Target="file:///E:\&#352;ablony%20akredit&#225;cia\4_VTC.xlsx" TargetMode="External"/><Relationship Id="rId14" Type="http://schemas.openxmlformats.org/officeDocument/2006/relationships/hyperlink" Target="file:///E:\&#352;ablony%20akredit&#225;cia\4_VTC.xlsx" TargetMode="External"/><Relationship Id="rId22" Type="http://schemas.openxmlformats.org/officeDocument/2006/relationships/hyperlink" Target="file:///E:\&#352;ablony%20akredit&#225;cia\4_VTC.xls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3</Pages>
  <Words>1934</Words>
  <Characters>11027</Characters>
  <Application>Microsoft Office Word</Application>
  <DocSecurity>0</DocSecurity>
  <Lines>91</Lines>
  <Paragraphs>25</Paragraphs>
  <ScaleCrop>false</ScaleCrop>
  <Company/>
  <LinksUpToDate>false</LinksUpToDate>
  <CharactersWithSpaces>12936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Jakub Králik</dc:creator>
  <cp:lastModifiedBy>Mária Jackulíková</cp:lastModifiedBy>
  <cp:revision>89</cp:revision>
  <dcterms:created xsi:type="dcterms:W3CDTF">2024-03-20T11:05:00Z</dcterms:created>
  <dcterms:modified xsi:type="dcterms:W3CDTF">2024-03-22T09:27:00Z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1033-11.2.0.10308</vt:lpwstr>
  </property>
  <property fmtid="{D5CDD505-2E9C-101B-9397-08002B2CF9AE}" pid="3" name="ICV">
    <vt:lpwstr>A37B1A9D7EC149AA9272174AAA4FC1B6</vt:lpwstr>
  </property>
</Properties>
</file>